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E4" w:rsidRPr="00924DE4" w:rsidRDefault="00924DE4" w:rsidP="00924DE4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Белорусский государственный университет</w:t>
      </w:r>
    </w:p>
    <w:p w:rsidR="00924DE4" w:rsidRPr="00924DE4" w:rsidRDefault="00924DE4" w:rsidP="00924D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E4" w:rsidRPr="00924DE4" w:rsidRDefault="00924DE4" w:rsidP="00924DE4">
      <w:pPr>
        <w:spacing w:after="0" w:line="240" w:lineRule="auto"/>
        <w:ind w:left="2829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24DE4" w:rsidRPr="00924DE4" w:rsidRDefault="00924DE4" w:rsidP="00924DE4">
      <w:pPr>
        <w:pStyle w:val="23"/>
        <w:spacing w:after="0" w:line="240" w:lineRule="auto"/>
        <w:ind w:left="2829"/>
        <w:rPr>
          <w:lang w:val="be-BY"/>
        </w:rPr>
      </w:pPr>
      <w:r w:rsidRPr="00924DE4">
        <w:rPr>
          <w:lang w:val="be-BY"/>
        </w:rPr>
        <w:t>Проректор по учебной работе</w:t>
      </w:r>
    </w:p>
    <w:p w:rsidR="00924DE4" w:rsidRPr="00924DE4" w:rsidRDefault="00924DE4" w:rsidP="00924DE4">
      <w:pPr>
        <w:pStyle w:val="23"/>
        <w:spacing w:after="0" w:line="240" w:lineRule="auto"/>
        <w:ind w:left="2829"/>
        <w:rPr>
          <w:lang w:val="ru-RU"/>
        </w:rPr>
      </w:pPr>
      <w:r w:rsidRPr="00924DE4">
        <w:rPr>
          <w:lang w:val="ru-RU"/>
        </w:rPr>
        <w:t xml:space="preserve">Белорусского государственного университета </w:t>
      </w:r>
    </w:p>
    <w:p w:rsidR="00924DE4" w:rsidRPr="00924DE4" w:rsidRDefault="00924DE4" w:rsidP="00924DE4">
      <w:pPr>
        <w:spacing w:after="0" w:line="240" w:lineRule="auto"/>
        <w:ind w:left="2829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szCs w:val="28"/>
        </w:rPr>
        <w:t xml:space="preserve">профессор ________________  </w:t>
      </w:r>
      <w:r w:rsidRPr="00924DE4">
        <w:rPr>
          <w:rFonts w:ascii="Times New Roman" w:hAnsi="Times New Roman" w:cs="Times New Roman"/>
          <w:sz w:val="28"/>
          <w:szCs w:val="28"/>
        </w:rPr>
        <w:tab/>
      </w:r>
      <w:r w:rsidRPr="00924DE4">
        <w:rPr>
          <w:rFonts w:ascii="Times New Roman" w:hAnsi="Times New Roman" w:cs="Times New Roman"/>
          <w:sz w:val="28"/>
          <w:szCs w:val="28"/>
        </w:rPr>
        <w:tab/>
      </w:r>
      <w:r w:rsidRPr="00924DE4">
        <w:rPr>
          <w:rFonts w:ascii="Times New Roman" w:hAnsi="Times New Roman" w:cs="Times New Roman"/>
          <w:sz w:val="28"/>
          <w:szCs w:val="28"/>
        </w:rPr>
        <w:tab/>
      </w:r>
    </w:p>
    <w:p w:rsidR="00924DE4" w:rsidRPr="00924DE4" w:rsidRDefault="00924DE4" w:rsidP="00924DE4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szCs w:val="28"/>
        </w:rPr>
        <w:t xml:space="preserve">                                       А. В. Данильченко</w:t>
      </w:r>
    </w:p>
    <w:p w:rsidR="00924DE4" w:rsidRPr="00924DE4" w:rsidRDefault="00924DE4" w:rsidP="00924DE4">
      <w:pPr>
        <w:spacing w:after="0" w:line="240" w:lineRule="auto"/>
        <w:ind w:left="2829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924DE4" w:rsidRPr="00924DE4" w:rsidRDefault="00924DE4" w:rsidP="00924DE4">
      <w:pPr>
        <w:spacing w:after="0" w:line="240" w:lineRule="auto"/>
        <w:ind w:left="2829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24DE4" w:rsidRPr="00924DE4" w:rsidRDefault="00924DE4" w:rsidP="00924DE4">
      <w:pPr>
        <w:spacing w:after="0" w:line="240" w:lineRule="auto"/>
        <w:ind w:left="2829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szCs w:val="28"/>
        </w:rPr>
        <w:t xml:space="preserve">Регистрационный № УД- 306/баз. </w:t>
      </w:r>
    </w:p>
    <w:p w:rsid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КОММУНИКАТИВНО-ДЕЛОВОЙ ПРАКТИКИ</w:t>
      </w: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для специальностей:</w:t>
      </w: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1-21 05 01– Белорусская филология (по направлениям);</w:t>
      </w: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1-21 05 02 – Русская филология (по направлениям)</w:t>
      </w: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направления специальностей:</w:t>
      </w:r>
    </w:p>
    <w:p w:rsidR="00924DE4" w:rsidRPr="00924DE4" w:rsidRDefault="00924DE4" w:rsidP="00924DE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1-21 05 01-03 – Белорусская филология (деловая коммуникация);</w:t>
      </w:r>
    </w:p>
    <w:p w:rsidR="00924DE4" w:rsidRPr="00924DE4" w:rsidRDefault="00924DE4" w:rsidP="00924DE4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1-21 05 02-03  – Русская филология (деловая коммуникация)</w:t>
      </w:r>
    </w:p>
    <w:p w:rsidR="00924DE4" w:rsidRPr="00924DE4" w:rsidRDefault="00924DE4" w:rsidP="00924DE4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DE4" w:rsidRPr="00924DE4" w:rsidRDefault="00924DE4" w:rsidP="00924DE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24DE4" w:rsidRPr="00924DE4" w:rsidRDefault="00924DE4" w:rsidP="00924DE4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24DE4" w:rsidRPr="00924DE4" w:rsidRDefault="00924DE4" w:rsidP="00924DE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E4">
        <w:rPr>
          <w:rFonts w:ascii="Times New Roman" w:hAnsi="Times New Roman" w:cs="Times New Roman"/>
          <w:b/>
          <w:sz w:val="28"/>
          <w:szCs w:val="28"/>
        </w:rPr>
        <w:t>2014 г.</w:t>
      </w:r>
    </w:p>
    <w:p w:rsidR="00924DE4" w:rsidRPr="00924DE4" w:rsidRDefault="00924DE4" w:rsidP="009B6CD9">
      <w:pPr>
        <w:pStyle w:val="a3"/>
        <w:jc w:val="center"/>
        <w:rPr>
          <w:rFonts w:eastAsia="Calibri"/>
          <w:b/>
          <w:sz w:val="28"/>
          <w:szCs w:val="28"/>
          <w:lang w:val="be-BY"/>
        </w:rPr>
      </w:pPr>
    </w:p>
    <w:p w:rsidR="00924DE4" w:rsidRDefault="00924DE4" w:rsidP="00924DE4">
      <w:pPr>
        <w:rPr>
          <w:b/>
          <w:caps/>
          <w:sz w:val="28"/>
          <w:szCs w:val="28"/>
          <w:lang w:val="be-BY"/>
        </w:rPr>
      </w:pPr>
    </w:p>
    <w:p w:rsidR="00924DE4" w:rsidRPr="00924DE4" w:rsidRDefault="00924DE4" w:rsidP="00924DE4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924DE4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СоставителИ:</w:t>
      </w: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i/>
          <w:sz w:val="28"/>
          <w:szCs w:val="28"/>
        </w:rPr>
        <w:t>Т. В. </w:t>
      </w:r>
      <w:proofErr w:type="spellStart"/>
      <w:r w:rsidRPr="00924DE4">
        <w:rPr>
          <w:rFonts w:ascii="Times New Roman" w:hAnsi="Times New Roman" w:cs="Times New Roman"/>
          <w:i/>
          <w:sz w:val="28"/>
          <w:szCs w:val="28"/>
        </w:rPr>
        <w:t>Мальцевич</w:t>
      </w:r>
      <w:proofErr w:type="spellEnd"/>
      <w:r w:rsidRPr="00924DE4">
        <w:rPr>
          <w:rFonts w:ascii="Times New Roman" w:hAnsi="Times New Roman" w:cs="Times New Roman"/>
          <w:sz w:val="28"/>
          <w:szCs w:val="28"/>
        </w:rPr>
        <w:t>, доцент кафедры риторики и методики преподавания языка и литературы Белорусского государственного университета, кандидат педагогических наук, доцент;</w:t>
      </w: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924DE4">
        <w:rPr>
          <w:rFonts w:ascii="Times New Roman" w:hAnsi="Times New Roman" w:cs="Times New Roman"/>
          <w:i/>
          <w:sz w:val="28"/>
          <w:szCs w:val="28"/>
        </w:rPr>
        <w:t xml:space="preserve">И. В. Таяновская, </w:t>
      </w:r>
      <w:proofErr w:type="gramStart"/>
      <w:r w:rsidRPr="00924DE4">
        <w:rPr>
          <w:rFonts w:ascii="Times New Roman" w:hAnsi="Times New Roman" w:cs="Times New Roman"/>
          <w:sz w:val="28"/>
          <w:szCs w:val="28"/>
        </w:rPr>
        <w:t>заведующий кафедры</w:t>
      </w:r>
      <w:proofErr w:type="gramEnd"/>
      <w:r w:rsidRPr="00924DE4">
        <w:rPr>
          <w:rFonts w:ascii="Times New Roman" w:hAnsi="Times New Roman" w:cs="Times New Roman"/>
          <w:sz w:val="28"/>
          <w:szCs w:val="28"/>
        </w:rPr>
        <w:t xml:space="preserve"> риторики и методики преподавания языка и литературы Белорусского государственного университета, кандидат педагогических наук, доцент.</w:t>
      </w:r>
    </w:p>
    <w:p w:rsidR="00924DE4" w:rsidRPr="00924DE4" w:rsidRDefault="00924DE4" w:rsidP="00924DE4">
      <w:pPr>
        <w:spacing w:after="0" w:line="240" w:lineRule="auto"/>
        <w:ind w:left="2124" w:firstLine="708"/>
        <w:rPr>
          <w:rFonts w:ascii="Times New Roman" w:hAnsi="Times New Roman" w:cs="Times New Roman"/>
          <w:caps/>
          <w:sz w:val="18"/>
          <w:szCs w:val="18"/>
          <w:lang w:val="be-BY"/>
        </w:rPr>
      </w:pPr>
      <w:r w:rsidRPr="00924DE4">
        <w:rPr>
          <w:rFonts w:ascii="Times New Roman" w:hAnsi="Times New Roman" w:cs="Times New Roman"/>
          <w:sz w:val="18"/>
          <w:szCs w:val="18"/>
          <w:lang w:val="be-BY"/>
        </w:rPr>
        <w:t xml:space="preserve">     </w:t>
      </w:r>
    </w:p>
    <w:p w:rsidR="00924DE4" w:rsidRPr="00924DE4" w:rsidRDefault="00924DE4" w:rsidP="00924DE4">
      <w:pPr>
        <w:pStyle w:val="a5"/>
        <w:spacing w:after="0"/>
        <w:rPr>
          <w:szCs w:val="28"/>
          <w:lang w:val="be-BY"/>
        </w:rPr>
      </w:pPr>
    </w:p>
    <w:p w:rsidR="00924DE4" w:rsidRPr="00924DE4" w:rsidRDefault="00924DE4" w:rsidP="00924D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924DE4" w:rsidRPr="00924DE4" w:rsidRDefault="00924DE4" w:rsidP="00924D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924DE4" w:rsidRPr="00924DE4" w:rsidRDefault="00924DE4" w:rsidP="00924DE4">
      <w:pPr>
        <w:pStyle w:val="7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DE4" w:rsidRPr="00924DE4" w:rsidRDefault="00924DE4" w:rsidP="00924DE4">
      <w:pPr>
        <w:pStyle w:val="7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4DE4" w:rsidRPr="00924DE4" w:rsidRDefault="00924DE4" w:rsidP="00924DE4">
      <w:pPr>
        <w:pStyle w:val="7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924DE4">
        <w:rPr>
          <w:rFonts w:ascii="Times New Roman" w:hAnsi="Times New Roman" w:cs="Times New Roman"/>
          <w:b/>
          <w:color w:val="auto"/>
          <w:sz w:val="28"/>
          <w:szCs w:val="28"/>
        </w:rPr>
        <w:t>РАССМОТРЕНА</w:t>
      </w:r>
      <w:proofErr w:type="gramEnd"/>
      <w:r w:rsidRPr="00924D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РЕКОМЕНДОВАНА К УТВЕРЖДЕНИЮ:</w:t>
      </w: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szCs w:val="28"/>
        </w:rPr>
        <w:t>Кафедрой риторики и методики преподавания языка и литературы  (протокол № 5 от 18  декабря 2013 г.);</w:t>
      </w:r>
      <w:bookmarkStart w:id="0" w:name="_Toc130870301"/>
      <w:bookmarkStart w:id="1" w:name="_Toc132174229"/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4DE4" w:rsidRPr="00924DE4" w:rsidRDefault="00924DE4" w:rsidP="00924DE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lang w:val="be-BY"/>
        </w:rPr>
      </w:pPr>
      <w:r w:rsidRPr="00924DE4">
        <w:rPr>
          <w:rFonts w:ascii="Times New Roman" w:hAnsi="Times New Roman" w:cs="Times New Roman"/>
          <w:sz w:val="28"/>
          <w:lang w:val="be-BY"/>
        </w:rPr>
        <w:t xml:space="preserve">  Заведующий  кафедр</w:t>
      </w:r>
      <w:bookmarkEnd w:id="0"/>
      <w:bookmarkEnd w:id="1"/>
      <w:r w:rsidRPr="00924DE4">
        <w:rPr>
          <w:rFonts w:ascii="Times New Roman" w:hAnsi="Times New Roman" w:cs="Times New Roman"/>
          <w:sz w:val="28"/>
          <w:lang w:val="be-BY"/>
        </w:rPr>
        <w:t>ой</w:t>
      </w:r>
    </w:p>
    <w:p w:rsidR="00924DE4" w:rsidRPr="00924DE4" w:rsidRDefault="00924DE4" w:rsidP="00924DE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lang w:val="be-BY"/>
        </w:rPr>
        <w:t xml:space="preserve">  доцент</w:t>
      </w:r>
    </w:p>
    <w:p w:rsidR="00924DE4" w:rsidRPr="00924DE4" w:rsidRDefault="00924DE4" w:rsidP="00924DE4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924DE4">
        <w:rPr>
          <w:rFonts w:ascii="Times New Roman" w:hAnsi="Times New Roman" w:cs="Times New Roman"/>
          <w:sz w:val="28"/>
          <w:lang w:val="be-BY"/>
        </w:rPr>
        <w:t xml:space="preserve">  И.</w:t>
      </w:r>
      <w:r w:rsidRPr="00924DE4">
        <w:rPr>
          <w:rFonts w:ascii="Times New Roman" w:hAnsi="Times New Roman" w:cs="Times New Roman"/>
          <w:sz w:val="28"/>
        </w:rPr>
        <w:t> </w:t>
      </w:r>
      <w:r w:rsidRPr="00924DE4">
        <w:rPr>
          <w:rFonts w:ascii="Times New Roman" w:hAnsi="Times New Roman" w:cs="Times New Roman"/>
          <w:sz w:val="28"/>
          <w:lang w:val="be-BY"/>
        </w:rPr>
        <w:t>В.</w:t>
      </w:r>
      <w:r w:rsidRPr="00924DE4">
        <w:rPr>
          <w:rFonts w:ascii="Times New Roman" w:hAnsi="Times New Roman" w:cs="Times New Roman"/>
          <w:sz w:val="28"/>
        </w:rPr>
        <w:t> </w:t>
      </w:r>
      <w:r w:rsidRPr="00924DE4">
        <w:rPr>
          <w:rFonts w:ascii="Times New Roman" w:hAnsi="Times New Roman" w:cs="Times New Roman"/>
          <w:sz w:val="28"/>
          <w:lang w:val="be-BY"/>
        </w:rPr>
        <w:t>Таяновская</w:t>
      </w:r>
    </w:p>
    <w:p w:rsidR="00924DE4" w:rsidRPr="00924DE4" w:rsidRDefault="00924DE4" w:rsidP="00924DE4">
      <w:pPr>
        <w:widowControl w:val="0"/>
        <w:spacing w:after="0" w:line="240" w:lineRule="auto"/>
        <w:ind w:left="4249" w:firstLine="707"/>
        <w:rPr>
          <w:rFonts w:ascii="Times New Roman" w:hAnsi="Times New Roman" w:cs="Times New Roman"/>
          <w:sz w:val="18"/>
          <w:lang w:val="be-BY"/>
        </w:rPr>
      </w:pPr>
      <w:r w:rsidRPr="00924DE4">
        <w:rPr>
          <w:rFonts w:ascii="Times New Roman" w:hAnsi="Times New Roman" w:cs="Times New Roman"/>
          <w:sz w:val="18"/>
          <w:lang w:val="be-BY"/>
        </w:rPr>
        <w:t xml:space="preserve"> </w:t>
      </w:r>
    </w:p>
    <w:p w:rsidR="00924DE4" w:rsidRPr="00924DE4" w:rsidRDefault="00924DE4" w:rsidP="00924DE4">
      <w:pPr>
        <w:widowControl w:val="0"/>
        <w:spacing w:after="0" w:line="240" w:lineRule="auto"/>
        <w:rPr>
          <w:rFonts w:ascii="Times New Roman" w:hAnsi="Times New Roman" w:cs="Times New Roman"/>
          <w:sz w:val="28"/>
          <w:lang w:val="be-BY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lang w:val="be-BY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</w:rPr>
      </w:pPr>
      <w:proofErr w:type="gramStart"/>
      <w:r w:rsidRPr="00924DE4">
        <w:rPr>
          <w:rFonts w:ascii="Times New Roman" w:hAnsi="Times New Roman" w:cs="Times New Roman"/>
          <w:b/>
          <w:spacing w:val="-2"/>
          <w:sz w:val="28"/>
        </w:rPr>
        <w:t>ОДОБРЕНА</w:t>
      </w:r>
      <w:proofErr w:type="gramEnd"/>
      <w:r w:rsidRPr="00924DE4">
        <w:rPr>
          <w:rFonts w:ascii="Times New Roman" w:hAnsi="Times New Roman" w:cs="Times New Roman"/>
          <w:b/>
          <w:spacing w:val="-2"/>
          <w:sz w:val="28"/>
        </w:rPr>
        <w:t xml:space="preserve"> И РЕКОМЕНДОВАНА К УТВЕРЖДЕНИЮ:</w:t>
      </w: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</w:rPr>
      </w:pPr>
      <w:r w:rsidRPr="00924DE4">
        <w:rPr>
          <w:rFonts w:ascii="Times New Roman" w:hAnsi="Times New Roman" w:cs="Times New Roman"/>
          <w:spacing w:val="-2"/>
          <w:sz w:val="28"/>
        </w:rPr>
        <w:t>Советом факультета Белорусского государственного университета (протокол №5 от 19. 12. 2013 г.)</w:t>
      </w: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</w:rPr>
      </w:pPr>
    </w:p>
    <w:p w:rsidR="00924DE4" w:rsidRPr="00924DE4" w:rsidRDefault="00924DE4" w:rsidP="00924DE4">
      <w:pPr>
        <w:spacing w:after="0" w:line="240" w:lineRule="auto"/>
        <w:ind w:left="5664"/>
        <w:rPr>
          <w:rFonts w:ascii="Times New Roman" w:hAnsi="Times New Roman" w:cs="Times New Roman"/>
          <w:spacing w:val="-2"/>
          <w:sz w:val="28"/>
        </w:rPr>
      </w:pPr>
      <w:r w:rsidRPr="00924DE4">
        <w:rPr>
          <w:rFonts w:ascii="Times New Roman" w:hAnsi="Times New Roman" w:cs="Times New Roman"/>
          <w:spacing w:val="-2"/>
          <w:sz w:val="28"/>
        </w:rPr>
        <w:t>Председатель</w:t>
      </w:r>
    </w:p>
    <w:p w:rsidR="00924DE4" w:rsidRPr="00924DE4" w:rsidRDefault="00924DE4" w:rsidP="00924DE4">
      <w:pPr>
        <w:spacing w:after="0" w:line="240" w:lineRule="auto"/>
        <w:ind w:left="5664"/>
        <w:rPr>
          <w:rFonts w:ascii="Times New Roman" w:hAnsi="Times New Roman" w:cs="Times New Roman"/>
          <w:spacing w:val="-2"/>
          <w:sz w:val="28"/>
        </w:rPr>
      </w:pPr>
      <w:r w:rsidRPr="00924DE4">
        <w:rPr>
          <w:rFonts w:ascii="Times New Roman" w:hAnsi="Times New Roman" w:cs="Times New Roman"/>
          <w:spacing w:val="-2"/>
          <w:sz w:val="28"/>
        </w:rPr>
        <w:t>Совета факультета</w:t>
      </w:r>
    </w:p>
    <w:p w:rsidR="00924DE4" w:rsidRPr="00924DE4" w:rsidRDefault="00924DE4" w:rsidP="00924DE4">
      <w:pPr>
        <w:spacing w:after="0" w:line="240" w:lineRule="auto"/>
        <w:ind w:left="5664"/>
        <w:rPr>
          <w:rFonts w:ascii="Times New Roman" w:hAnsi="Times New Roman" w:cs="Times New Roman"/>
          <w:spacing w:val="-2"/>
          <w:sz w:val="28"/>
        </w:rPr>
      </w:pPr>
    </w:p>
    <w:p w:rsidR="00924DE4" w:rsidRPr="00924DE4" w:rsidRDefault="00924DE4" w:rsidP="00924DE4">
      <w:pPr>
        <w:spacing w:after="0" w:line="240" w:lineRule="auto"/>
        <w:ind w:left="5664"/>
        <w:rPr>
          <w:rFonts w:ascii="Times New Roman" w:hAnsi="Times New Roman" w:cs="Times New Roman"/>
          <w:spacing w:val="-2"/>
          <w:sz w:val="28"/>
        </w:rPr>
      </w:pPr>
      <w:r w:rsidRPr="00924DE4">
        <w:rPr>
          <w:rFonts w:ascii="Times New Roman" w:hAnsi="Times New Roman" w:cs="Times New Roman"/>
          <w:spacing w:val="-2"/>
          <w:sz w:val="28"/>
        </w:rPr>
        <w:t xml:space="preserve">И. С. </w:t>
      </w:r>
      <w:proofErr w:type="spellStart"/>
      <w:r w:rsidRPr="00924DE4">
        <w:rPr>
          <w:rFonts w:ascii="Times New Roman" w:hAnsi="Times New Roman" w:cs="Times New Roman"/>
          <w:spacing w:val="-2"/>
          <w:sz w:val="28"/>
        </w:rPr>
        <w:t>Ровдо</w:t>
      </w:r>
      <w:proofErr w:type="spellEnd"/>
    </w:p>
    <w:p w:rsidR="00924DE4" w:rsidRPr="00924DE4" w:rsidRDefault="00924DE4" w:rsidP="00924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DE4" w:rsidRPr="00924DE4" w:rsidRDefault="00924DE4" w:rsidP="00924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E4" w:rsidRDefault="00924DE4" w:rsidP="00924DE4">
      <w:pPr>
        <w:jc w:val="both"/>
        <w:rPr>
          <w:sz w:val="28"/>
          <w:szCs w:val="28"/>
        </w:rPr>
      </w:pPr>
    </w:p>
    <w:p w:rsidR="00924DE4" w:rsidRDefault="00924DE4" w:rsidP="00924DE4">
      <w:pPr>
        <w:pStyle w:val="21"/>
        <w:rPr>
          <w:szCs w:val="28"/>
        </w:rPr>
      </w:pPr>
    </w:p>
    <w:p w:rsidR="00924DE4" w:rsidRDefault="00924DE4" w:rsidP="00924DE4"/>
    <w:p w:rsidR="00924DE4" w:rsidRDefault="00924DE4" w:rsidP="00924DE4"/>
    <w:p w:rsidR="00924DE4" w:rsidRPr="00924DE4" w:rsidRDefault="00924DE4" w:rsidP="009B6CD9">
      <w:pPr>
        <w:pStyle w:val="a3"/>
        <w:jc w:val="center"/>
        <w:rPr>
          <w:rFonts w:eastAsia="Calibri"/>
          <w:b/>
          <w:sz w:val="28"/>
          <w:szCs w:val="28"/>
          <w:lang w:val="be-BY"/>
        </w:rPr>
      </w:pPr>
    </w:p>
    <w:p w:rsidR="00736D2B" w:rsidRPr="00BA104D" w:rsidRDefault="00736D2B" w:rsidP="009B6CD9">
      <w:pPr>
        <w:pStyle w:val="a3"/>
        <w:jc w:val="center"/>
        <w:rPr>
          <w:rFonts w:eastAsia="Calibri"/>
          <w:b/>
          <w:sz w:val="28"/>
          <w:szCs w:val="28"/>
        </w:rPr>
      </w:pPr>
      <w:r w:rsidRPr="00BA104D">
        <w:rPr>
          <w:rFonts w:eastAsia="Calibri"/>
          <w:b/>
          <w:sz w:val="28"/>
          <w:szCs w:val="28"/>
        </w:rPr>
        <w:lastRenderedPageBreak/>
        <w:t>ПОЯСНИТЕЛЬНАЯ ЗАПИСКА</w:t>
      </w:r>
    </w:p>
    <w:p w:rsidR="00736D2B" w:rsidRPr="00BA104D" w:rsidRDefault="008B3844" w:rsidP="00736D2B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45347A">
        <w:rPr>
          <w:rFonts w:ascii="Times New Roman" w:eastAsia="Calibri" w:hAnsi="Times New Roman" w:cs="Times New Roman"/>
          <w:sz w:val="28"/>
          <w:szCs w:val="28"/>
        </w:rPr>
        <w:t>Риторическая</w:t>
      </w:r>
      <w:r w:rsidR="0045347A" w:rsidRPr="00BA1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347A">
        <w:rPr>
          <w:rFonts w:ascii="Times New Roman" w:eastAsia="Calibri" w:hAnsi="Times New Roman" w:cs="Times New Roman"/>
          <w:sz w:val="28"/>
          <w:szCs w:val="28"/>
        </w:rPr>
        <w:t>и к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оммуникативная </w:t>
      </w:r>
      <w:r w:rsidR="0045347A">
        <w:rPr>
          <w:rFonts w:ascii="Times New Roman" w:eastAsia="Calibri" w:hAnsi="Times New Roman" w:cs="Times New Roman"/>
          <w:sz w:val="28"/>
          <w:szCs w:val="28"/>
        </w:rPr>
        <w:t>компетенции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выступа</w:t>
      </w:r>
      <w:r w:rsidR="0045347A">
        <w:rPr>
          <w:rFonts w:ascii="Times New Roman" w:eastAsia="Calibri" w:hAnsi="Times New Roman" w:cs="Times New Roman"/>
          <w:sz w:val="28"/>
          <w:szCs w:val="28"/>
        </w:rPr>
        <w:t>ю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т в качестве важной составляющей профессиональной компетентности выпускников университета в современных условиях динамично развивающегося социума. Владение </w:t>
      </w:r>
      <w:proofErr w:type="spellStart"/>
      <w:r w:rsidR="004E4509">
        <w:rPr>
          <w:rFonts w:ascii="Times New Roman" w:eastAsia="Calibri" w:hAnsi="Times New Roman" w:cs="Times New Roman"/>
          <w:sz w:val="28"/>
          <w:szCs w:val="28"/>
        </w:rPr>
        <w:t>риторико-</w:t>
      </w:r>
      <w:r w:rsidRPr="00BA104D">
        <w:rPr>
          <w:rFonts w:ascii="Times New Roman" w:eastAsia="Calibri" w:hAnsi="Times New Roman" w:cs="Times New Roman"/>
          <w:sz w:val="28"/>
          <w:szCs w:val="28"/>
        </w:rPr>
        <w:t>коммуникативными</w:t>
      </w:r>
      <w:proofErr w:type="spellEnd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знаниями и умениями способствует формированию творческой личности, готовой к самосовершенствованию и к созиданию окружающего мира. </w:t>
      </w:r>
    </w:p>
    <w:p w:rsidR="00736D2B" w:rsidRPr="00BA104D" w:rsidRDefault="004E4509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E4509">
        <w:rPr>
          <w:rFonts w:ascii="Times New Roman" w:eastAsia="Calibri" w:hAnsi="Times New Roman" w:cs="Times New Roman"/>
          <w:i/>
          <w:sz w:val="28"/>
          <w:szCs w:val="28"/>
        </w:rPr>
        <w:t>Целью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коммуникативно-деловой </w:t>
      </w:r>
      <w:r w:rsidRPr="00BA104D">
        <w:rPr>
          <w:rFonts w:ascii="Times New Roman" w:eastAsia="Calibri" w:hAnsi="Times New Roman" w:cs="Times New Roman"/>
          <w:sz w:val="28"/>
          <w:szCs w:val="28"/>
        </w:rPr>
        <w:t>практик</w:t>
      </w:r>
      <w:r>
        <w:rPr>
          <w:rFonts w:ascii="Times New Roman" w:eastAsia="Calibri" w:hAnsi="Times New Roman" w:cs="Times New Roman"/>
          <w:sz w:val="28"/>
          <w:szCs w:val="28"/>
        </w:rPr>
        <w:t>и является формирование риторической компетенции</w:t>
      </w:r>
      <w:r w:rsidR="001D074E" w:rsidRPr="001D07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304">
        <w:rPr>
          <w:rFonts w:ascii="Times New Roman" w:eastAsia="Calibri" w:hAnsi="Times New Roman" w:cs="Times New Roman"/>
          <w:sz w:val="28"/>
          <w:szCs w:val="28"/>
        </w:rPr>
        <w:t xml:space="preserve">в сфере </w:t>
      </w:r>
      <w:r w:rsidR="001D074E" w:rsidRPr="00BA104D">
        <w:rPr>
          <w:rFonts w:ascii="Times New Roman" w:eastAsia="Calibri" w:hAnsi="Times New Roman" w:cs="Times New Roman"/>
          <w:sz w:val="28"/>
          <w:szCs w:val="28"/>
        </w:rPr>
        <w:t>делового общения</w:t>
      </w:r>
      <w:r w:rsidR="001D074E">
        <w:rPr>
          <w:rFonts w:ascii="Times New Roman" w:eastAsia="Calibri" w:hAnsi="Times New Roman" w:cs="Times New Roman"/>
          <w:sz w:val="28"/>
          <w:szCs w:val="28"/>
        </w:rPr>
        <w:t>, предполагающей высокий уровень владения языком, осознанное и критическое отношение к отбору языковых средств для выражения мысли, ответственное отношение к своей речи.</w:t>
      </w:r>
      <w:proofErr w:type="gramEnd"/>
      <w:r w:rsidR="001D074E">
        <w:rPr>
          <w:rFonts w:ascii="Times New Roman" w:eastAsia="Calibri" w:hAnsi="Times New Roman" w:cs="Times New Roman"/>
          <w:sz w:val="28"/>
          <w:szCs w:val="28"/>
        </w:rPr>
        <w:t xml:space="preserve"> Слагаемыми риторической компетенции</w:t>
      </w:r>
      <w:r w:rsidR="00736D2B" w:rsidRPr="00BA1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074E">
        <w:rPr>
          <w:rFonts w:ascii="Times New Roman" w:eastAsia="Calibri" w:hAnsi="Times New Roman" w:cs="Times New Roman"/>
          <w:sz w:val="28"/>
          <w:szCs w:val="28"/>
        </w:rPr>
        <w:t>являю</w:t>
      </w:r>
      <w:r w:rsidR="00FA4304">
        <w:rPr>
          <w:rFonts w:ascii="Times New Roman" w:eastAsia="Calibri" w:hAnsi="Times New Roman" w:cs="Times New Roman"/>
          <w:sz w:val="28"/>
          <w:szCs w:val="28"/>
        </w:rPr>
        <w:t>т</w:t>
      </w:r>
      <w:r w:rsidR="001D074E">
        <w:rPr>
          <w:rFonts w:ascii="Times New Roman" w:eastAsia="Calibri" w:hAnsi="Times New Roman" w:cs="Times New Roman"/>
          <w:sz w:val="28"/>
          <w:szCs w:val="28"/>
        </w:rPr>
        <w:t>ся общие  и профессиональные компетенции</w:t>
      </w:r>
      <w:r w:rsidR="00F823CC">
        <w:rPr>
          <w:rFonts w:ascii="Times New Roman" w:eastAsia="Calibri" w:hAnsi="Times New Roman" w:cs="Times New Roman"/>
          <w:sz w:val="28"/>
          <w:szCs w:val="28"/>
        </w:rPr>
        <w:t xml:space="preserve">, в частности </w:t>
      </w:r>
      <w:r w:rsidR="00736D2B" w:rsidRPr="00BA104D">
        <w:rPr>
          <w:rFonts w:ascii="Times New Roman" w:eastAsia="Calibri" w:hAnsi="Times New Roman" w:cs="Times New Roman"/>
          <w:sz w:val="28"/>
          <w:szCs w:val="28"/>
        </w:rPr>
        <w:t>умения формулирования точного результата коммуникации,  умения говорить и слушать, объективно воспринимать и правильно понимать партнера по общению, умени</w:t>
      </w:r>
      <w:r w:rsidR="00FA4304">
        <w:rPr>
          <w:rFonts w:ascii="Times New Roman" w:eastAsia="Calibri" w:hAnsi="Times New Roman" w:cs="Times New Roman"/>
          <w:sz w:val="28"/>
          <w:szCs w:val="28"/>
        </w:rPr>
        <w:t>я</w:t>
      </w:r>
      <w:r w:rsidR="00736D2B" w:rsidRPr="00BA104D">
        <w:rPr>
          <w:rFonts w:ascii="Times New Roman" w:eastAsia="Calibri" w:hAnsi="Times New Roman" w:cs="Times New Roman"/>
          <w:sz w:val="28"/>
          <w:szCs w:val="28"/>
        </w:rPr>
        <w:t xml:space="preserve"> строить коммуникацию с любым партнером, добиваясь эффективного взаимодействия на основе обоюдных интересов</w:t>
      </w:r>
      <w:r w:rsidR="00FA4304">
        <w:rPr>
          <w:rFonts w:ascii="Times New Roman" w:eastAsia="Calibri" w:hAnsi="Times New Roman" w:cs="Times New Roman"/>
          <w:sz w:val="28"/>
          <w:szCs w:val="28"/>
        </w:rPr>
        <w:t>, умения готовить презентации, оформлять отчеты</w:t>
      </w:r>
      <w:r w:rsidR="008B3844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104D">
        <w:rPr>
          <w:rFonts w:ascii="Times New Roman" w:eastAsia="Calibri" w:hAnsi="Times New Roman" w:cs="Times New Roman"/>
          <w:sz w:val="28"/>
          <w:szCs w:val="28"/>
        </w:rPr>
        <w:t>Практика является обязательным компонентом высшего образования, организуется и проводится вузами в тесном взаимодействии с государственными органами и иными организациями, для которых осуществляется подготовка специалистов, как подчеркивается в «Положении о порядке организации, проведения, подведения итогов и материального обеспечения практики студентов высших учебных заведений Республики Беларусь», утвержденном постановлением Совета Министров Республики Беларусь № 860 от 03.06.2010 г.</w:t>
      </w:r>
      <w:proofErr w:type="gramEnd"/>
    </w:p>
    <w:p w:rsidR="00E409EE" w:rsidRPr="00BA104D" w:rsidRDefault="00736D2B" w:rsidP="00E409EE">
      <w:pPr>
        <w:spacing w:after="0"/>
        <w:ind w:firstLine="39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государственным образовательным стандартам по направлениям специальностей 1-21 05 01-03 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«Бело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русская филология (д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еловая коммуникация)» и 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1-21 05 02-03 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Русская филология (д</w:t>
      </w:r>
      <w:r w:rsidRPr="00BA1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еловая коммуникация)», </w:t>
      </w:r>
      <w:r w:rsidR="00FA4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 вуза должен свободно пользоваться русским языком как средством делового общения. Коммуникативно-делова</w:t>
      </w:r>
      <w:r w:rsidR="00640E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Pr="00BA104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практика позволяе</w:t>
      </w:r>
      <w:r w:rsidRPr="007B257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 познакомить студентов со спецификой </w:t>
      </w:r>
      <w:r w:rsid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деловой коммуникации</w:t>
      </w:r>
      <w:r w:rsidRPr="007B257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="00640E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1E4D9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="00640EB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формировать </w:t>
      </w:r>
      <w:r w:rsidR="00D23E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 студентов навыки </w:t>
      </w:r>
      <w:r w:rsidRPr="007B257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ведения профессионально направленного диалога, переговоров</w:t>
      </w:r>
      <w:r w:rsid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="001E4D9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работы с деловой документацией. Практика организуется </w:t>
      </w:r>
      <w:r w:rsidR="00E409EE" w:rsidRPr="00BA1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базе консалтинговых центров, рекламных </w:t>
      </w:r>
      <w:r w:rsidR="00E409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кадровых </w:t>
      </w:r>
      <w:r w:rsidR="00E409EE" w:rsidRPr="00BA1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агентств, пресс-центров различных ведомств, </w:t>
      </w:r>
      <w:r w:rsid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передовых предприятий</w:t>
      </w:r>
      <w:r w:rsidR="00E409EE" w:rsidRP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r w:rsid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учреждений</w:t>
      </w:r>
      <w:r w:rsidR="00E409EE" w:rsidRPr="00E409E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средств массовой информации (радио, телевидение и др.) и</w:t>
      </w:r>
      <w:r w:rsidR="00E409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409EE" w:rsidRPr="00BA10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т. п. </w:t>
      </w:r>
      <w:r w:rsidR="00E409EE" w:rsidRPr="00BA104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организаций и их структурных подразделений, в повседневной практике деятельности которых активно решаются задачи профессионально-делового общения.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36D2B">
        <w:rPr>
          <w:rFonts w:ascii="Times New Roman" w:eastAsia="Calibri" w:hAnsi="Times New Roman" w:cs="Times New Roman"/>
          <w:b/>
          <w:sz w:val="28"/>
          <w:szCs w:val="28"/>
        </w:rPr>
        <w:t xml:space="preserve">Задачами </w:t>
      </w:r>
      <w:r w:rsidRPr="00BA104D">
        <w:rPr>
          <w:rFonts w:ascii="Times New Roman" w:eastAsia="Calibri" w:hAnsi="Times New Roman" w:cs="Times New Roman"/>
          <w:sz w:val="28"/>
          <w:szCs w:val="28"/>
        </w:rPr>
        <w:t>коммуникативно-деловой практики, которая проводится на 4 курсе в течение двух недель (весенне-летний восьмой семестр), являются приобретение студентами профессиональных умений и навыков, закрепление, расширение и систематизация знаний по профилю направления «Деловая коммуникация», что осуществляется посредством наблюдения за деятельностью специалистов в сферах, требующих активного речевого поведения, а также через само вовлечение в данную деятельность.</w:t>
      </w:r>
      <w:proofErr w:type="gramEnd"/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Коммуникативно-деловая практика студентов опирается на освоенные учебные курсы в рамках направления «Деловая коммуникация» («Культура делового общения» и «Риторические жанры»), а также на учебные дисциплины «Риторика», «Психология», «Логика», «Основы информационных технологий», «Стилистика и культура речи». </w:t>
      </w:r>
    </w:p>
    <w:p w:rsidR="00736D2B" w:rsidRDefault="00736D2B" w:rsidP="00736D2B">
      <w:pPr>
        <w:pageBreakBefore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A1F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</w:t>
      </w:r>
      <w:r>
        <w:rPr>
          <w:rFonts w:ascii="Times New Roman" w:eastAsia="Calibri" w:hAnsi="Times New Roman" w:cs="Times New Roman"/>
          <w:b/>
          <w:sz w:val="26"/>
          <w:szCs w:val="26"/>
        </w:rPr>
        <w:t>ОДЕРЖАНИЕ КОММУНИКАТИВНО-ДЕЛОВОЙ (ПРОИЗВОДСТВЕННОЙ) ПРАКТИКИ</w:t>
      </w:r>
    </w:p>
    <w:p w:rsidR="00736D2B" w:rsidRDefault="00736D2B" w:rsidP="00736D2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>В процессе коммуникативно-деловой (производственной) практики студенты, в зависимости от условий деятельности базового учреждения: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>знакомятся со спецификой осуществления деловой коммуникации (стили, стратегии, принципы, формы, методы и приемы делового общения);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 xml:space="preserve">наблюдают за работой специалистов </w:t>
      </w:r>
      <w:proofErr w:type="spellStart"/>
      <w:r w:rsidRPr="00BA104D">
        <w:rPr>
          <w:rFonts w:ascii="Times New Roman" w:hAnsi="Times New Roman"/>
          <w:sz w:val="28"/>
          <w:szCs w:val="28"/>
        </w:rPr>
        <w:t>коммуникативно</w:t>
      </w:r>
      <w:proofErr w:type="spellEnd"/>
      <w:r w:rsidRPr="00BA104D">
        <w:rPr>
          <w:rFonts w:ascii="Times New Roman" w:hAnsi="Times New Roman"/>
          <w:sz w:val="28"/>
          <w:szCs w:val="28"/>
        </w:rPr>
        <w:t xml:space="preserve"> ответственных профессий, анализируют эффективность используемых ими коммуникативных методов и приемов;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>изучают компьютерные программы, организующие и обслуживающие деловую переписку;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>развивают умения самоорганизации и управления временем;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 xml:space="preserve">закрепляют </w:t>
      </w:r>
      <w:r w:rsidR="00D23EDF" w:rsidRPr="00BA104D">
        <w:rPr>
          <w:rFonts w:ascii="Times New Roman" w:hAnsi="Times New Roman"/>
          <w:sz w:val="28"/>
          <w:szCs w:val="28"/>
        </w:rPr>
        <w:t xml:space="preserve">полученные в процессе </w:t>
      </w:r>
      <w:proofErr w:type="gramStart"/>
      <w:r w:rsidR="00D23EDF" w:rsidRPr="00BA104D">
        <w:rPr>
          <w:rFonts w:ascii="Times New Roman" w:hAnsi="Times New Roman"/>
          <w:sz w:val="28"/>
          <w:szCs w:val="28"/>
        </w:rPr>
        <w:t xml:space="preserve">обучения </w:t>
      </w:r>
      <w:r w:rsidRPr="00BA104D">
        <w:rPr>
          <w:rFonts w:ascii="Times New Roman" w:hAnsi="Times New Roman"/>
          <w:sz w:val="28"/>
          <w:szCs w:val="28"/>
        </w:rPr>
        <w:t>знания по темам</w:t>
      </w:r>
      <w:proofErr w:type="gramEnd"/>
      <w:r w:rsidRPr="00BA10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3EDF" w:rsidRPr="00BA104D">
        <w:rPr>
          <w:rFonts w:ascii="Times New Roman" w:hAnsi="Times New Roman"/>
          <w:sz w:val="28"/>
          <w:szCs w:val="28"/>
        </w:rPr>
        <w:t>общериторической</w:t>
      </w:r>
      <w:proofErr w:type="spellEnd"/>
      <w:r w:rsidR="00D23EDF" w:rsidRPr="00BA104D">
        <w:rPr>
          <w:rFonts w:ascii="Times New Roman" w:hAnsi="Times New Roman"/>
          <w:sz w:val="28"/>
          <w:szCs w:val="28"/>
        </w:rPr>
        <w:t xml:space="preserve"> и </w:t>
      </w:r>
      <w:r w:rsidR="00D23EDF">
        <w:rPr>
          <w:rFonts w:ascii="Times New Roman" w:hAnsi="Times New Roman"/>
          <w:sz w:val="28"/>
          <w:szCs w:val="28"/>
        </w:rPr>
        <w:t xml:space="preserve">коммуникативно-деловой </w:t>
      </w:r>
      <w:r w:rsidRPr="00BA104D">
        <w:rPr>
          <w:rFonts w:ascii="Times New Roman" w:hAnsi="Times New Roman"/>
          <w:sz w:val="28"/>
          <w:szCs w:val="28"/>
        </w:rPr>
        <w:t>подготовки;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 xml:space="preserve">совершенствуют умения тактико-стратегического проектирования коммуникации и реализации коммуникативных планов в различных жанрах делового общения (деловая беседа, собеседование, переговоры, пресс-конференция, деловая переписка, деловой разговор по телефону, презентация и </w:t>
      </w:r>
      <w:proofErr w:type="spellStart"/>
      <w:r w:rsidRPr="00BA104D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BA104D">
        <w:rPr>
          <w:rFonts w:ascii="Times New Roman" w:hAnsi="Times New Roman"/>
          <w:sz w:val="28"/>
          <w:szCs w:val="28"/>
        </w:rPr>
        <w:t xml:space="preserve">, резюме, объяснение, инструкция, сообщение и др.); 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>отрабатывают стратегии, приемы и способы создания рекламных текстов различных жанров (коммерческая, социальная, личностная реклама);</w:t>
      </w:r>
    </w:p>
    <w:p w:rsidR="00736D2B" w:rsidRPr="00BA104D" w:rsidRDefault="00736D2B" w:rsidP="00736D2B">
      <w:pPr>
        <w:pStyle w:val="a4"/>
        <w:numPr>
          <w:ilvl w:val="0"/>
          <w:numId w:val="1"/>
        </w:numPr>
        <w:spacing w:after="0"/>
        <w:ind w:left="708" w:firstLine="397"/>
        <w:jc w:val="both"/>
        <w:rPr>
          <w:rFonts w:ascii="Times New Roman" w:hAnsi="Times New Roman"/>
          <w:sz w:val="28"/>
          <w:szCs w:val="28"/>
        </w:rPr>
      </w:pPr>
      <w:r w:rsidRPr="00BA104D">
        <w:rPr>
          <w:rFonts w:ascii="Times New Roman" w:hAnsi="Times New Roman"/>
          <w:sz w:val="28"/>
          <w:szCs w:val="28"/>
        </w:rPr>
        <w:t>развивают умение воспринимать невербальную информацию и использовать ее в деловом общении и др.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104D">
        <w:rPr>
          <w:rFonts w:ascii="Times New Roman" w:eastAsia="Calibri" w:hAnsi="Times New Roman" w:cs="Times New Roman"/>
          <w:sz w:val="28"/>
          <w:szCs w:val="28"/>
        </w:rPr>
        <w:t>Коммуникативно-деловая практика</w:t>
      </w:r>
      <w:r>
        <w:rPr>
          <w:rFonts w:ascii="Times New Roman" w:eastAsia="Calibri" w:hAnsi="Times New Roman" w:cs="Times New Roman"/>
          <w:sz w:val="28"/>
          <w:szCs w:val="28"/>
        </w:rPr>
        <w:t>, согласно намечаемому календарному плану-графику,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предусматривает, помимо своего </w:t>
      </w:r>
      <w:r w:rsidRPr="0045347A">
        <w:rPr>
          <w:rFonts w:ascii="Times New Roman" w:eastAsia="Calibri" w:hAnsi="Times New Roman" w:cs="Times New Roman"/>
          <w:b/>
          <w:sz w:val="28"/>
          <w:szCs w:val="28"/>
        </w:rPr>
        <w:t>основного этапа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двухдневные </w:t>
      </w:r>
      <w:r w:rsidRPr="0045347A">
        <w:rPr>
          <w:rFonts w:ascii="Times New Roman" w:eastAsia="Calibri" w:hAnsi="Times New Roman" w:cs="Times New Roman"/>
          <w:b/>
          <w:sz w:val="28"/>
          <w:szCs w:val="28"/>
        </w:rPr>
        <w:t>ознакомительно-адаптационный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5347A">
        <w:rPr>
          <w:rFonts w:ascii="Times New Roman" w:eastAsia="Calibri" w:hAnsi="Times New Roman" w:cs="Times New Roman"/>
          <w:b/>
          <w:sz w:val="28"/>
          <w:szCs w:val="28"/>
        </w:rPr>
        <w:t xml:space="preserve">завершающий </w:t>
      </w:r>
      <w:r>
        <w:rPr>
          <w:rFonts w:ascii="Times New Roman" w:eastAsia="Calibri" w:hAnsi="Times New Roman" w:cs="Times New Roman"/>
          <w:sz w:val="28"/>
          <w:szCs w:val="28"/>
        </w:rPr>
        <w:t>(аналитико-рефлексивный) этапы</w:t>
      </w:r>
      <w:r w:rsidR="00575EA8">
        <w:rPr>
          <w:rFonts w:ascii="Times New Roman" w:eastAsia="Calibri" w:hAnsi="Times New Roman" w:cs="Times New Roman"/>
          <w:sz w:val="28"/>
          <w:szCs w:val="28"/>
        </w:rPr>
        <w:t>, содержанием которых является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организованное групповым руководителем посещение студентами деловых презентаций, пресс-конференций, собеседований и других форм делового общения, а также </w:t>
      </w:r>
      <w:proofErr w:type="spellStart"/>
      <w:r w:rsidRPr="00BA104D">
        <w:rPr>
          <w:rFonts w:ascii="Times New Roman" w:eastAsia="Calibri" w:hAnsi="Times New Roman" w:cs="Times New Roman"/>
          <w:sz w:val="28"/>
          <w:szCs w:val="28"/>
        </w:rPr>
        <w:t>НЛП-тренингов</w:t>
      </w:r>
      <w:proofErr w:type="spellEnd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для персонала компаний</w:t>
      </w:r>
      <w:r w:rsidR="00575EA8">
        <w:rPr>
          <w:rFonts w:ascii="Times New Roman" w:eastAsia="Calibri" w:hAnsi="Times New Roman" w:cs="Times New Roman"/>
          <w:sz w:val="28"/>
          <w:szCs w:val="28"/>
        </w:rPr>
        <w:t xml:space="preserve">, участие студентов в различных видах делового </w:t>
      </w:r>
      <w:proofErr w:type="spellStart"/>
      <w:r w:rsidR="00575EA8">
        <w:rPr>
          <w:rFonts w:ascii="Times New Roman" w:eastAsia="Calibri" w:hAnsi="Times New Roman" w:cs="Times New Roman"/>
          <w:sz w:val="28"/>
          <w:szCs w:val="28"/>
        </w:rPr>
        <w:t>дискурса</w:t>
      </w:r>
      <w:proofErr w:type="spellEnd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с последующим обсуждением приобретенного коммуникативного опыта.</w:t>
      </w:r>
      <w:proofErr w:type="gramEnd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В процессе п</w:t>
      </w:r>
      <w:r w:rsidR="00B27B26">
        <w:rPr>
          <w:rFonts w:ascii="Times New Roman" w:eastAsia="Calibri" w:hAnsi="Times New Roman" w:cs="Times New Roman"/>
          <w:sz w:val="28"/>
          <w:szCs w:val="28"/>
        </w:rPr>
        <w:t>рактики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студентами осознается сама суть делового общения</w:t>
      </w:r>
      <w:r w:rsidR="001C34E9">
        <w:rPr>
          <w:rFonts w:ascii="Times New Roman" w:eastAsia="Calibri" w:hAnsi="Times New Roman" w:cs="Times New Roman"/>
          <w:sz w:val="28"/>
          <w:szCs w:val="28"/>
        </w:rPr>
        <w:t> 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 – </w:t>
      </w:r>
      <w:r w:rsidRPr="001C34E9">
        <w:rPr>
          <w:rFonts w:ascii="Times New Roman" w:eastAsia="Calibri" w:hAnsi="Times New Roman" w:cs="Times New Roman"/>
          <w:sz w:val="28"/>
          <w:szCs w:val="28"/>
        </w:rPr>
        <w:t>организация плодотворного сотрудничества </w:t>
      </w:r>
      <w:r w:rsidRPr="00BA104D">
        <w:rPr>
          <w:rFonts w:ascii="Times New Roman" w:eastAsia="Calibri" w:hAnsi="Times New Roman" w:cs="Times New Roman"/>
          <w:sz w:val="28"/>
          <w:szCs w:val="28"/>
        </w:rPr>
        <w:t>– с присущими ей принципами, стратегиями,</w:t>
      </w:r>
      <w:r w:rsidR="00B27B26">
        <w:rPr>
          <w:rFonts w:ascii="Times New Roman" w:eastAsia="Calibri" w:hAnsi="Times New Roman" w:cs="Times New Roman"/>
          <w:sz w:val="28"/>
          <w:szCs w:val="28"/>
        </w:rPr>
        <w:t xml:space="preserve"> методами, приемами и средствами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26291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 время практики студенты ведут </w:t>
      </w:r>
      <w:r w:rsidRPr="00317EF6">
        <w:rPr>
          <w:rFonts w:ascii="Times New Roman" w:eastAsia="Calibri" w:hAnsi="Times New Roman" w:cs="Times New Roman"/>
          <w:i/>
          <w:sz w:val="28"/>
          <w:szCs w:val="28"/>
        </w:rPr>
        <w:t>дневник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, в котором </w:t>
      </w:r>
      <w:r w:rsidR="001C34E9">
        <w:rPr>
          <w:rFonts w:ascii="Times New Roman" w:eastAsia="Calibri" w:hAnsi="Times New Roman" w:cs="Times New Roman"/>
          <w:sz w:val="28"/>
          <w:szCs w:val="28"/>
        </w:rPr>
        <w:t>с позиций</w:t>
      </w:r>
      <w:r w:rsidR="00426291">
        <w:rPr>
          <w:rFonts w:ascii="Times New Roman" w:eastAsia="Calibri" w:hAnsi="Times New Roman" w:cs="Times New Roman"/>
          <w:sz w:val="28"/>
          <w:szCs w:val="28"/>
        </w:rPr>
        <w:t xml:space="preserve"> наблюдателя и участника фиксируется информация по трем основным направлениям:</w:t>
      </w:r>
    </w:p>
    <w:p w:rsidR="00426291" w:rsidRDefault="00AA51CF" w:rsidP="00AA51CF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26291" w:rsidRPr="00317EF6">
        <w:rPr>
          <w:rFonts w:ascii="Times New Roman" w:eastAsia="Calibri" w:hAnsi="Times New Roman" w:cs="Times New Roman"/>
          <w:i/>
          <w:sz w:val="28"/>
          <w:szCs w:val="28"/>
        </w:rPr>
        <w:t>рефлексивное направление</w:t>
      </w:r>
      <w:r w:rsidR="0042629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426291">
        <w:rPr>
          <w:rFonts w:ascii="Times New Roman" w:eastAsia="Calibri" w:hAnsi="Times New Roman" w:cs="Times New Roman"/>
          <w:sz w:val="28"/>
          <w:szCs w:val="28"/>
        </w:rPr>
        <w:t>риторико-коммуникативный</w:t>
      </w:r>
      <w:proofErr w:type="spellEnd"/>
      <w:r w:rsidR="00426291">
        <w:rPr>
          <w:rFonts w:ascii="Times New Roman" w:eastAsia="Calibri" w:hAnsi="Times New Roman" w:cs="Times New Roman"/>
          <w:sz w:val="28"/>
          <w:szCs w:val="28"/>
        </w:rPr>
        <w:t xml:space="preserve"> анализ ситуаций делового общения; цель – закрепление теоретических знаний, рефлексия над </w:t>
      </w:r>
      <w:proofErr w:type="gramStart"/>
      <w:r w:rsidR="00426291">
        <w:rPr>
          <w:rFonts w:ascii="Times New Roman" w:eastAsia="Calibri" w:hAnsi="Times New Roman" w:cs="Times New Roman"/>
          <w:sz w:val="28"/>
          <w:szCs w:val="28"/>
        </w:rPr>
        <w:t>собственной</w:t>
      </w:r>
      <w:proofErr w:type="gramEnd"/>
      <w:r w:rsidR="004262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26291">
        <w:rPr>
          <w:rFonts w:ascii="Times New Roman" w:eastAsia="Calibri" w:hAnsi="Times New Roman" w:cs="Times New Roman"/>
          <w:sz w:val="28"/>
          <w:szCs w:val="28"/>
        </w:rPr>
        <w:t>речедеятельностью</w:t>
      </w:r>
      <w:proofErr w:type="spellEnd"/>
      <w:r w:rsidR="00426291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426291" w:rsidRDefault="00426291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17EF6">
        <w:rPr>
          <w:rFonts w:ascii="Times New Roman" w:eastAsia="Calibri" w:hAnsi="Times New Roman" w:cs="Times New Roman"/>
          <w:i/>
          <w:sz w:val="28"/>
          <w:szCs w:val="28"/>
        </w:rPr>
        <w:t>деятельностное</w:t>
      </w:r>
      <w:proofErr w:type="spellEnd"/>
      <w:r w:rsidRPr="00317EF6">
        <w:rPr>
          <w:rFonts w:ascii="Times New Roman" w:eastAsia="Calibri" w:hAnsi="Times New Roman" w:cs="Times New Roman"/>
          <w:i/>
          <w:sz w:val="28"/>
          <w:szCs w:val="28"/>
        </w:rPr>
        <w:t xml:space="preserve"> направление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(активное участие в ситуациях делового общения, создание текстов деловой коммуникации; цель – овладение практическими умениями и навыками);</w:t>
      </w:r>
    </w:p>
    <w:p w:rsidR="00426291" w:rsidRDefault="00426291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7EF6">
        <w:rPr>
          <w:rFonts w:ascii="Times New Roman" w:eastAsia="Calibri" w:hAnsi="Times New Roman" w:cs="Times New Roman"/>
          <w:i/>
          <w:sz w:val="28"/>
          <w:szCs w:val="28"/>
        </w:rPr>
        <w:t>перспективное направление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D013E">
        <w:rPr>
          <w:rFonts w:ascii="Times New Roman" w:eastAsia="Calibri" w:hAnsi="Times New Roman" w:cs="Times New Roman"/>
          <w:sz w:val="28"/>
          <w:szCs w:val="28"/>
        </w:rPr>
        <w:t xml:space="preserve">накопление результативных, проверенных в действии приемов, техник, алгоритмов </w:t>
      </w:r>
      <w:proofErr w:type="spellStart"/>
      <w:r w:rsidR="002D013E">
        <w:rPr>
          <w:rFonts w:ascii="Times New Roman" w:eastAsia="Calibri" w:hAnsi="Times New Roman" w:cs="Times New Roman"/>
          <w:sz w:val="28"/>
          <w:szCs w:val="28"/>
        </w:rPr>
        <w:t>речедеятельности</w:t>
      </w:r>
      <w:proofErr w:type="spellEnd"/>
      <w:r w:rsidR="002D013E">
        <w:rPr>
          <w:rFonts w:ascii="Times New Roman" w:eastAsia="Calibri" w:hAnsi="Times New Roman" w:cs="Times New Roman"/>
          <w:sz w:val="28"/>
          <w:szCs w:val="28"/>
        </w:rPr>
        <w:t xml:space="preserve">; цель – </w:t>
      </w:r>
      <w:r>
        <w:rPr>
          <w:rFonts w:ascii="Times New Roman" w:eastAsia="Calibri" w:hAnsi="Times New Roman" w:cs="Times New Roman"/>
          <w:sz w:val="28"/>
          <w:szCs w:val="28"/>
        </w:rPr>
        <w:t>создание собственного профессионального архива).</w:t>
      </w:r>
    </w:p>
    <w:p w:rsidR="00736D2B" w:rsidRDefault="00F23A62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дневнике отражается ежедневная деятельность практиканта:</w:t>
      </w:r>
    </w:p>
    <w:p w:rsidR="00F23A62" w:rsidRDefault="00F23A62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планирование дня</w:t>
      </w:r>
      <w:r w:rsidR="00B27B26">
        <w:rPr>
          <w:rFonts w:ascii="Times New Roman" w:eastAsia="Calibri" w:hAnsi="Times New Roman" w:cs="Times New Roman"/>
          <w:sz w:val="28"/>
          <w:szCs w:val="28"/>
        </w:rPr>
        <w:t xml:space="preserve"> (недели)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3A62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подведение итогов </w:t>
      </w:r>
      <w:r w:rsidRPr="00F23A62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оценка результативности</w:t>
      </w:r>
      <w:r w:rsidR="00D0606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06068">
        <w:rPr>
          <w:rFonts w:ascii="Times New Roman" w:eastAsia="Calibri" w:hAnsi="Times New Roman" w:cs="Times New Roman"/>
          <w:sz w:val="28"/>
          <w:szCs w:val="28"/>
        </w:rPr>
        <w:t>анализ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возникающих коммуникативных ситуаций (цель и задачи делового общения, уровень, стратегия, стиль, форма, или жанр);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06068">
        <w:rPr>
          <w:rFonts w:ascii="Times New Roman" w:eastAsia="Calibri" w:hAnsi="Times New Roman" w:cs="Times New Roman"/>
          <w:sz w:val="28"/>
          <w:szCs w:val="28"/>
        </w:rPr>
        <w:t xml:space="preserve">характеристика </w:t>
      </w:r>
      <w:r w:rsidRPr="00BA104D">
        <w:rPr>
          <w:rFonts w:ascii="Times New Roman" w:eastAsia="Calibri" w:hAnsi="Times New Roman" w:cs="Times New Roman"/>
          <w:sz w:val="28"/>
          <w:szCs w:val="28"/>
        </w:rPr>
        <w:t>особенност</w:t>
      </w:r>
      <w:r w:rsidR="00D06068">
        <w:rPr>
          <w:rFonts w:ascii="Times New Roman" w:eastAsia="Calibri" w:hAnsi="Times New Roman" w:cs="Times New Roman"/>
          <w:sz w:val="28"/>
          <w:szCs w:val="28"/>
        </w:rPr>
        <w:t>ей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речевого поведения </w:t>
      </w:r>
      <w:proofErr w:type="spellStart"/>
      <w:r w:rsidRPr="00BA104D">
        <w:rPr>
          <w:rFonts w:ascii="Times New Roman" w:eastAsia="Calibri" w:hAnsi="Times New Roman" w:cs="Times New Roman"/>
          <w:sz w:val="28"/>
          <w:szCs w:val="28"/>
        </w:rPr>
        <w:t>коммуникантов</w:t>
      </w:r>
      <w:proofErr w:type="spellEnd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(стратегия и избранный стиль общения; индивидуально-речевые особенности; влияние стереотипов на восприятие коммуникативной ситуации; применение позитивных «фильтров» успешной коммуникации; использование приемов языковой подстройки и эффективного слушания и др.); анализ эффективности используемых </w:t>
      </w:r>
      <w:proofErr w:type="spellStart"/>
      <w:r w:rsidRPr="00BA104D">
        <w:rPr>
          <w:rFonts w:ascii="Times New Roman" w:eastAsia="Calibri" w:hAnsi="Times New Roman" w:cs="Times New Roman"/>
          <w:sz w:val="28"/>
          <w:szCs w:val="28"/>
        </w:rPr>
        <w:t>коммуникантами</w:t>
      </w:r>
      <w:proofErr w:type="spellEnd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приемов;</w:t>
      </w:r>
    </w:p>
    <w:p w:rsidR="00736D2B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>- оценка работы обратной связи в коммуникации (интуитивная/целенаправленная установка обратной связи; характеристика методов и приемов обеспечения обратной с</w:t>
      </w:r>
      <w:r w:rsidR="00D06068">
        <w:rPr>
          <w:rFonts w:ascii="Times New Roman" w:eastAsia="Calibri" w:hAnsi="Times New Roman" w:cs="Times New Roman"/>
          <w:sz w:val="28"/>
          <w:szCs w:val="28"/>
        </w:rPr>
        <w:t>вязи и оценка их эффективности);</w:t>
      </w:r>
    </w:p>
    <w:p w:rsidR="00D06068" w:rsidRDefault="00D06068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планирование и осуществление</w:t>
      </w:r>
      <w:r w:rsidR="00317EF6">
        <w:rPr>
          <w:rFonts w:ascii="Times New Roman" w:eastAsia="Calibri" w:hAnsi="Times New Roman" w:cs="Times New Roman"/>
          <w:sz w:val="28"/>
          <w:szCs w:val="28"/>
        </w:rPr>
        <w:t xml:space="preserve"> делового </w:t>
      </w:r>
      <w:proofErr w:type="spellStart"/>
      <w:r w:rsidR="00317EF6">
        <w:rPr>
          <w:rFonts w:ascii="Times New Roman" w:eastAsia="Calibri" w:hAnsi="Times New Roman" w:cs="Times New Roman"/>
          <w:sz w:val="28"/>
          <w:szCs w:val="28"/>
        </w:rPr>
        <w:t>дискурса</w:t>
      </w:r>
      <w:proofErr w:type="spellEnd"/>
      <w:r w:rsidR="00317EF6">
        <w:rPr>
          <w:rFonts w:ascii="Times New Roman" w:eastAsia="Calibri" w:hAnsi="Times New Roman" w:cs="Times New Roman"/>
          <w:sz w:val="28"/>
          <w:szCs w:val="28"/>
        </w:rPr>
        <w:t xml:space="preserve"> с тезисной его фиксацией;</w:t>
      </w:r>
      <w:proofErr w:type="gramEnd"/>
    </w:p>
    <w:p w:rsidR="00317EF6" w:rsidRDefault="00317EF6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информационный блок (рабочий график, контакты, персоналии);</w:t>
      </w:r>
    </w:p>
    <w:p w:rsidR="00317EF6" w:rsidRPr="00BA104D" w:rsidRDefault="00317EF6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профессиональный архив (этапы проведения разных видов делового общения, алгоритмы коммуникативных техник, удачные приемы, законы и правила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речедеятельности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др.).</w:t>
      </w:r>
    </w:p>
    <w:p w:rsidR="00736D2B" w:rsidRPr="00BA104D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>Обсуждение записей дневников происходит после окончания практики. Накопленный материал используется студентами на практических занятиях по курсам направления «Деловая коммуникация».</w:t>
      </w:r>
    </w:p>
    <w:p w:rsidR="00736D2B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В качестве отчетной документации студенты предоставляют групповому руководителю дневник </w:t>
      </w:r>
      <w:r w:rsidR="00E5399E">
        <w:rPr>
          <w:rFonts w:ascii="Times New Roman" w:eastAsia="Calibri" w:hAnsi="Times New Roman" w:cs="Times New Roman"/>
          <w:sz w:val="28"/>
          <w:szCs w:val="28"/>
        </w:rPr>
        <w:t>(</w:t>
      </w:r>
      <w:r w:rsidR="005172E8">
        <w:rPr>
          <w:rFonts w:ascii="Times New Roman" w:eastAsia="Calibri" w:hAnsi="Times New Roman" w:cs="Times New Roman"/>
          <w:sz w:val="28"/>
          <w:szCs w:val="28"/>
        </w:rPr>
        <w:t xml:space="preserve">в письменной (или печатной) </w:t>
      </w:r>
      <w:r w:rsidR="00E5399E">
        <w:rPr>
          <w:rFonts w:ascii="Times New Roman" w:eastAsia="Calibri" w:hAnsi="Times New Roman" w:cs="Times New Roman"/>
          <w:sz w:val="28"/>
          <w:szCs w:val="28"/>
        </w:rPr>
        <w:t xml:space="preserve">форме с электронным приложением) </w:t>
      </w:r>
      <w:r w:rsidRPr="00BA104D">
        <w:rPr>
          <w:rFonts w:ascii="Times New Roman" w:eastAsia="Calibri" w:hAnsi="Times New Roman" w:cs="Times New Roman"/>
          <w:sz w:val="28"/>
          <w:szCs w:val="28"/>
        </w:rPr>
        <w:t>с подробным анализом наблюдаемых ими коммуникативных ситуаций делово</w:t>
      </w:r>
      <w:r w:rsidR="00D23EDF">
        <w:rPr>
          <w:rFonts w:ascii="Times New Roman" w:eastAsia="Calibri" w:hAnsi="Times New Roman" w:cs="Times New Roman"/>
          <w:sz w:val="28"/>
          <w:szCs w:val="28"/>
        </w:rPr>
        <w:t>го общения, а также составленные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ими самостоятельно в </w:t>
      </w:r>
      <w:r w:rsidRPr="00BA104D">
        <w:rPr>
          <w:rFonts w:ascii="Times New Roman" w:eastAsia="Calibri" w:hAnsi="Times New Roman" w:cs="Times New Roman"/>
          <w:sz w:val="28"/>
          <w:szCs w:val="28"/>
        </w:rPr>
        <w:lastRenderedPageBreak/>
        <w:t>ходе практики пример</w:t>
      </w:r>
      <w:r w:rsidR="00D23EDF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="00D23EDF" w:rsidRPr="00FE5DAC">
        <w:rPr>
          <w:rFonts w:ascii="Times New Roman" w:eastAsia="Calibri" w:hAnsi="Times New Roman" w:cs="Times New Roman"/>
          <w:sz w:val="28"/>
          <w:szCs w:val="28"/>
        </w:rPr>
        <w:t>текстов</w:t>
      </w:r>
      <w:r w:rsidR="00FE5DAC" w:rsidRPr="00FE5DAC">
        <w:rPr>
          <w:rFonts w:ascii="Times New Roman" w:eastAsia="Calibri" w:hAnsi="Times New Roman" w:cs="Times New Roman"/>
          <w:sz w:val="28"/>
          <w:szCs w:val="28"/>
        </w:rPr>
        <w:t xml:space="preserve"> делового общения</w:t>
      </w:r>
      <w:r w:rsidR="00D23EDF" w:rsidRPr="00FE5DA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E5DAC" w:rsidRPr="00FE5DAC">
        <w:rPr>
          <w:rFonts w:ascii="Times New Roman" w:eastAsia="Calibri" w:hAnsi="Times New Roman" w:cs="Times New Roman"/>
          <w:sz w:val="28"/>
          <w:szCs w:val="28"/>
        </w:rPr>
        <w:t>не менее пяти</w:t>
      </w:r>
      <w:r w:rsidR="00D23EDF" w:rsidRPr="00FE5DAC">
        <w:rPr>
          <w:rFonts w:ascii="Times New Roman" w:eastAsia="Calibri" w:hAnsi="Times New Roman" w:cs="Times New Roman"/>
          <w:sz w:val="28"/>
          <w:szCs w:val="28"/>
        </w:rPr>
        <w:t xml:space="preserve"> текст</w:t>
      </w:r>
      <w:r w:rsidR="00FE5DAC" w:rsidRPr="00FE5DAC">
        <w:rPr>
          <w:rFonts w:ascii="Times New Roman" w:eastAsia="Calibri" w:hAnsi="Times New Roman" w:cs="Times New Roman"/>
          <w:sz w:val="28"/>
          <w:szCs w:val="28"/>
        </w:rPr>
        <w:t>ов</w:t>
      </w:r>
      <w:r w:rsidR="00D23EDF" w:rsidRPr="00FE5DAC">
        <w:rPr>
          <w:rFonts w:ascii="Times New Roman" w:eastAsia="Calibri" w:hAnsi="Times New Roman" w:cs="Times New Roman"/>
          <w:sz w:val="28"/>
          <w:szCs w:val="28"/>
        </w:rPr>
        <w:t xml:space="preserve"> разных жанров)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с анализом </w:t>
      </w:r>
      <w:r w:rsidR="00FE5DAC">
        <w:rPr>
          <w:rFonts w:ascii="Times New Roman" w:eastAsia="Calibri" w:hAnsi="Times New Roman" w:cs="Times New Roman"/>
          <w:sz w:val="28"/>
          <w:szCs w:val="28"/>
        </w:rPr>
        <w:t>их</w:t>
      </w: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 коммуникативного замысла, содержательных, композиционных, стилевых и технико-оформительских особенностей.</w:t>
      </w:r>
      <w:proofErr w:type="gramEnd"/>
    </w:p>
    <w:p w:rsidR="007812AE" w:rsidRPr="00BA104D" w:rsidRDefault="007812AE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процессе практики групповой руководитель проводит консультации, устраняя возникающие вопросы организационного, методического, научного характера.</w:t>
      </w:r>
    </w:p>
    <w:p w:rsidR="00736D2B" w:rsidRDefault="00736D2B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04D">
        <w:rPr>
          <w:rFonts w:ascii="Times New Roman" w:eastAsia="Calibri" w:hAnsi="Times New Roman" w:cs="Times New Roman"/>
          <w:sz w:val="28"/>
          <w:szCs w:val="28"/>
        </w:rPr>
        <w:t xml:space="preserve">Оценивание работы студентов 4 курса на коммуникативно-деловой практике осуществляется по системе «зачтено» – «не зачтено» по итогам обсуждения </w:t>
      </w:r>
      <w:r w:rsidR="007812AE" w:rsidRPr="00BA104D">
        <w:rPr>
          <w:rFonts w:ascii="Times New Roman" w:eastAsia="Calibri" w:hAnsi="Times New Roman" w:cs="Times New Roman"/>
          <w:sz w:val="28"/>
          <w:szCs w:val="28"/>
        </w:rPr>
        <w:t xml:space="preserve">и защиты </w:t>
      </w:r>
      <w:r w:rsidRPr="00BA104D">
        <w:rPr>
          <w:rFonts w:ascii="Times New Roman" w:eastAsia="Calibri" w:hAnsi="Times New Roman" w:cs="Times New Roman"/>
          <w:sz w:val="28"/>
          <w:szCs w:val="28"/>
        </w:rPr>
        <w:t>предс</w:t>
      </w:r>
      <w:r w:rsidR="00FE5DAC">
        <w:rPr>
          <w:rFonts w:ascii="Times New Roman" w:eastAsia="Calibri" w:hAnsi="Times New Roman" w:cs="Times New Roman"/>
          <w:sz w:val="28"/>
          <w:szCs w:val="28"/>
        </w:rPr>
        <w:t>тавленной отчетной документации.</w:t>
      </w:r>
    </w:p>
    <w:p w:rsidR="00D23EDF" w:rsidRDefault="00D23EDF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3EDF" w:rsidRDefault="00D23EDF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3EDF" w:rsidRDefault="00D23EDF" w:rsidP="00736D2B">
      <w:pPr>
        <w:spacing w:after="0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685" w:rsidRDefault="00582685" w:rsidP="00D23EDF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51CF" w:rsidRDefault="00AA51CF" w:rsidP="005E742E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51CF" w:rsidRDefault="00AA51CF" w:rsidP="005E742E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51CF" w:rsidRDefault="00AA51CF" w:rsidP="005E742E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51CF" w:rsidRDefault="00AA51CF" w:rsidP="005E742E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742E" w:rsidRDefault="00D23EDF" w:rsidP="005E742E">
      <w:pPr>
        <w:spacing w:after="0"/>
        <w:ind w:firstLine="39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ED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:rsidR="00D23EDF" w:rsidRPr="005E742E" w:rsidRDefault="00D23EDF" w:rsidP="005E742E">
      <w:pPr>
        <w:spacing w:after="0"/>
        <w:ind w:firstLine="397"/>
        <w:jc w:val="center"/>
        <w:rPr>
          <w:rFonts w:ascii="Times New Roman" w:hAnsi="Times New Roman" w:cs="Times New Roman"/>
          <w:b/>
          <w:i/>
          <w:spacing w:val="10"/>
          <w:sz w:val="26"/>
          <w:szCs w:val="26"/>
        </w:rPr>
      </w:pPr>
      <w:r w:rsidRPr="005E742E">
        <w:rPr>
          <w:rFonts w:ascii="Times New Roman" w:hAnsi="Times New Roman" w:cs="Times New Roman"/>
          <w:sz w:val="26"/>
          <w:szCs w:val="26"/>
        </w:rPr>
        <w:t>ЛИТЕРАТУРА</w:t>
      </w:r>
    </w:p>
    <w:p w:rsidR="00D23EDF" w:rsidRPr="0027762F" w:rsidRDefault="00D23EDF" w:rsidP="00D23EDF">
      <w:pPr>
        <w:pStyle w:val="3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b/>
          <w:i/>
          <w:spacing w:val="10"/>
          <w:sz w:val="26"/>
          <w:szCs w:val="26"/>
        </w:rPr>
      </w:pPr>
      <w:r w:rsidRPr="0027762F">
        <w:rPr>
          <w:b/>
          <w:i/>
          <w:spacing w:val="10"/>
          <w:sz w:val="26"/>
          <w:szCs w:val="26"/>
        </w:rPr>
        <w:t>Основная литература</w:t>
      </w:r>
    </w:p>
    <w:p w:rsidR="00D23EDF" w:rsidRPr="0027762F" w:rsidRDefault="00D23EDF" w:rsidP="00D23EDF">
      <w:pPr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Аминов, И. И. 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>Психология делового общения / И. И. Аминов. – М., 2006.</w:t>
      </w:r>
    </w:p>
    <w:p w:rsidR="00D23EDF" w:rsidRPr="0027762F" w:rsidRDefault="00D23EDF" w:rsidP="00D23EDF">
      <w:pPr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i/>
          <w:snapToGrid w:val="0"/>
          <w:sz w:val="26"/>
          <w:szCs w:val="26"/>
        </w:rPr>
      </w:pPr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Анисимова, Т. В. 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>Современная деловая риторика / Т. В. Анисимова, Е. Г.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Гимпельсон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 – М., 2003.</w:t>
      </w:r>
    </w:p>
    <w:p w:rsidR="00D23EDF" w:rsidRPr="0027762F" w:rsidRDefault="00D23EDF" w:rsidP="00D23EDF">
      <w:pPr>
        <w:pStyle w:val="21"/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sz w:val="26"/>
          <w:szCs w:val="26"/>
        </w:rPr>
      </w:pPr>
      <w:r w:rsidRPr="0027762F">
        <w:rPr>
          <w:i/>
          <w:sz w:val="26"/>
          <w:szCs w:val="26"/>
        </w:rPr>
        <w:t xml:space="preserve">Баева, О. А. </w:t>
      </w:r>
      <w:r w:rsidRPr="0027762F">
        <w:rPr>
          <w:sz w:val="26"/>
          <w:szCs w:val="26"/>
        </w:rPr>
        <w:t>Ораторское и</w:t>
      </w:r>
      <w:r w:rsidR="00C22880">
        <w:rPr>
          <w:sz w:val="26"/>
          <w:szCs w:val="26"/>
        </w:rPr>
        <w:t>скусство и деловое общение / О. </w:t>
      </w:r>
      <w:r w:rsidRPr="0027762F">
        <w:rPr>
          <w:sz w:val="26"/>
          <w:szCs w:val="26"/>
        </w:rPr>
        <w:t>А.</w:t>
      </w:r>
      <w:r w:rsidR="00C22880">
        <w:rPr>
          <w:sz w:val="26"/>
          <w:szCs w:val="26"/>
        </w:rPr>
        <w:t> Баева. </w:t>
      </w:r>
      <w:r w:rsidRPr="0027762F">
        <w:rPr>
          <w:sz w:val="26"/>
          <w:szCs w:val="26"/>
        </w:rPr>
        <w:t>– Мн., 2000.</w:t>
      </w:r>
    </w:p>
    <w:p w:rsidR="00D23EDF" w:rsidRPr="0027762F" w:rsidRDefault="00D23EDF" w:rsidP="00D23EDF">
      <w:pPr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Введенская, Л. А.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Деловая риторика / Л. А. Введенская, Л. Г. Павлова. –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Ростов-н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/Д., 2001.</w:t>
      </w:r>
    </w:p>
    <w:p w:rsidR="00D23EDF" w:rsidRPr="00502DE8" w:rsidRDefault="00D23EDF" w:rsidP="00D23EDF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502DE8">
        <w:rPr>
          <w:rFonts w:ascii="Times New Roman" w:hAnsi="Times New Roman" w:cs="Times New Roman"/>
          <w:i/>
          <w:snapToGrid w:val="0"/>
          <w:sz w:val="26"/>
          <w:szCs w:val="26"/>
        </w:rPr>
        <w:t>Михайличенко, Н. А.</w:t>
      </w:r>
      <w:r w:rsidRPr="00502DE8">
        <w:rPr>
          <w:rFonts w:ascii="Times New Roman" w:hAnsi="Times New Roman" w:cs="Times New Roman"/>
          <w:snapToGrid w:val="0"/>
          <w:sz w:val="26"/>
          <w:szCs w:val="26"/>
        </w:rPr>
        <w:t xml:space="preserve"> Риторика / Н. А. Михайличенко. </w:t>
      </w:r>
      <w:r w:rsidRPr="00502DE8">
        <w:rPr>
          <w:rFonts w:ascii="Times New Roman" w:hAnsi="Times New Roman" w:cs="Times New Roman"/>
          <w:sz w:val="26"/>
          <w:szCs w:val="26"/>
        </w:rPr>
        <w:t xml:space="preserve">– </w:t>
      </w:r>
      <w:r w:rsidRPr="00502DE8">
        <w:rPr>
          <w:rFonts w:ascii="Times New Roman" w:hAnsi="Times New Roman" w:cs="Times New Roman"/>
          <w:snapToGrid w:val="0"/>
          <w:sz w:val="26"/>
          <w:szCs w:val="26"/>
        </w:rPr>
        <w:t>М., 1993.</w:t>
      </w:r>
    </w:p>
    <w:p w:rsidR="00D23EDF" w:rsidRPr="0027762F" w:rsidRDefault="00D23EDF" w:rsidP="00D23EDF">
      <w:pPr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Мицич</w:t>
      </w:r>
      <w:proofErr w:type="spellEnd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, П.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 Как проводить деловые беседы / П.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Мицич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 – М., 1987.</w:t>
      </w:r>
    </w:p>
    <w:p w:rsidR="00D23EDF" w:rsidRPr="0027762F" w:rsidRDefault="00D23EDF" w:rsidP="00D23E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sz w:val="26"/>
          <w:szCs w:val="26"/>
        </w:rPr>
        <w:t>Психология и этика делового общения: учеб</w:t>
      </w:r>
      <w:proofErr w:type="gramStart"/>
      <w:r w:rsidRPr="0027762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776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7762F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27762F">
        <w:rPr>
          <w:rFonts w:ascii="Times New Roman" w:hAnsi="Times New Roman" w:cs="Times New Roman"/>
          <w:sz w:val="26"/>
          <w:szCs w:val="26"/>
        </w:rPr>
        <w:t>ля вузов / под ред. В. Н. 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Лавриненко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. – М., 1997.</w:t>
      </w:r>
    </w:p>
    <w:p w:rsidR="00C22880" w:rsidRDefault="00D23EDF" w:rsidP="00D23E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880">
        <w:rPr>
          <w:rFonts w:ascii="Times New Roman" w:hAnsi="Times New Roman" w:cs="Times New Roman"/>
          <w:sz w:val="26"/>
          <w:szCs w:val="26"/>
        </w:rPr>
        <w:t>Риторика: учебник для бакалавров  / В.А. Ефремов [и др.]</w:t>
      </w:r>
      <w:r w:rsidR="00C22880" w:rsidRPr="00C22880">
        <w:rPr>
          <w:rFonts w:ascii="Times New Roman" w:hAnsi="Times New Roman" w:cs="Times New Roman"/>
          <w:sz w:val="26"/>
          <w:szCs w:val="26"/>
        </w:rPr>
        <w:t xml:space="preserve">; </w:t>
      </w:r>
      <w:proofErr w:type="gramStart"/>
      <w:r w:rsidR="00C22880" w:rsidRPr="00C22880">
        <w:rPr>
          <w:rFonts w:ascii="Times New Roman" w:hAnsi="Times New Roman" w:cs="Times New Roman"/>
          <w:sz w:val="26"/>
          <w:szCs w:val="26"/>
        </w:rPr>
        <w:t>под</w:t>
      </w:r>
      <w:proofErr w:type="gramEnd"/>
      <w:r w:rsidR="00C22880" w:rsidRPr="00C22880">
        <w:rPr>
          <w:rFonts w:ascii="Times New Roman" w:hAnsi="Times New Roman" w:cs="Times New Roman"/>
          <w:sz w:val="26"/>
          <w:szCs w:val="26"/>
        </w:rPr>
        <w:t xml:space="preserve"> общ. Ред. В. Д. </w:t>
      </w:r>
      <w:r w:rsidRPr="00C22880">
        <w:rPr>
          <w:rFonts w:ascii="Times New Roman" w:hAnsi="Times New Roman" w:cs="Times New Roman"/>
          <w:sz w:val="26"/>
          <w:szCs w:val="26"/>
        </w:rPr>
        <w:t xml:space="preserve">Черняк. – М., 2013. </w:t>
      </w:r>
    </w:p>
    <w:p w:rsidR="00D23EDF" w:rsidRPr="00C22880" w:rsidRDefault="00D23EDF" w:rsidP="00D23E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880">
        <w:rPr>
          <w:rFonts w:ascii="Times New Roman" w:hAnsi="Times New Roman" w:cs="Times New Roman"/>
          <w:sz w:val="26"/>
          <w:szCs w:val="26"/>
        </w:rPr>
        <w:t>Русский язык и культура речи: учебник для бакалавров /</w:t>
      </w:r>
      <w:r w:rsidR="00C22880" w:rsidRPr="00C22880">
        <w:rPr>
          <w:rFonts w:ascii="Times New Roman" w:hAnsi="Times New Roman" w:cs="Times New Roman"/>
          <w:sz w:val="26"/>
          <w:szCs w:val="26"/>
        </w:rPr>
        <w:t xml:space="preserve"> под ред. В.И. </w:t>
      </w:r>
      <w:r w:rsidRPr="00C22880">
        <w:rPr>
          <w:rFonts w:ascii="Times New Roman" w:hAnsi="Times New Roman" w:cs="Times New Roman"/>
          <w:sz w:val="26"/>
          <w:szCs w:val="26"/>
        </w:rPr>
        <w:t xml:space="preserve">Максимова, А.В. </w:t>
      </w:r>
      <w:proofErr w:type="spellStart"/>
      <w:r w:rsidRPr="00C22880">
        <w:rPr>
          <w:rFonts w:ascii="Times New Roman" w:hAnsi="Times New Roman" w:cs="Times New Roman"/>
          <w:sz w:val="26"/>
          <w:szCs w:val="26"/>
        </w:rPr>
        <w:t>Голубевой</w:t>
      </w:r>
      <w:proofErr w:type="spellEnd"/>
      <w:r w:rsidRPr="00C22880">
        <w:rPr>
          <w:rFonts w:ascii="Times New Roman" w:hAnsi="Times New Roman" w:cs="Times New Roman"/>
          <w:sz w:val="26"/>
          <w:szCs w:val="26"/>
        </w:rPr>
        <w:t>. – 3-е изд</w:t>
      </w:r>
      <w:r w:rsidR="00C22880" w:rsidRPr="00C22880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="00C22880" w:rsidRPr="00C22880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="00C22880" w:rsidRPr="00C22880">
        <w:rPr>
          <w:rFonts w:ascii="Times New Roman" w:hAnsi="Times New Roman" w:cs="Times New Roman"/>
          <w:sz w:val="26"/>
          <w:szCs w:val="26"/>
        </w:rPr>
        <w:t>. и доп. – М., 2013.</w:t>
      </w:r>
    </w:p>
    <w:p w:rsidR="00D23EDF" w:rsidRPr="0027762F" w:rsidRDefault="00D23EDF" w:rsidP="00D23E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Сарабьян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Э.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Научитесь говорить так, чтобы вас услышали. 245 простых упражнений по системе Станиславского /</w:t>
      </w:r>
      <w:r w:rsidR="00C22880">
        <w:rPr>
          <w:rFonts w:ascii="Times New Roman" w:hAnsi="Times New Roman" w:cs="Times New Roman"/>
          <w:sz w:val="26"/>
          <w:szCs w:val="26"/>
        </w:rPr>
        <w:t xml:space="preserve"> Эльвира </w:t>
      </w:r>
      <w:proofErr w:type="spellStart"/>
      <w:r w:rsidR="00C22880">
        <w:rPr>
          <w:rFonts w:ascii="Times New Roman" w:hAnsi="Times New Roman" w:cs="Times New Roman"/>
          <w:sz w:val="26"/>
          <w:szCs w:val="26"/>
        </w:rPr>
        <w:t>С</w:t>
      </w:r>
      <w:r w:rsidRPr="0027762F">
        <w:rPr>
          <w:rFonts w:ascii="Times New Roman" w:hAnsi="Times New Roman" w:cs="Times New Roman"/>
          <w:sz w:val="26"/>
          <w:szCs w:val="26"/>
        </w:rPr>
        <w:t>арабьян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 xml:space="preserve"> – М., 2013.</w:t>
      </w:r>
    </w:p>
    <w:p w:rsidR="00D23EDF" w:rsidRPr="0027762F" w:rsidRDefault="00D23EDF" w:rsidP="00C22880">
      <w:pPr>
        <w:pStyle w:val="3"/>
        <w:tabs>
          <w:tab w:val="left" w:pos="1008"/>
          <w:tab w:val="left" w:pos="1152"/>
          <w:tab w:val="left" w:pos="1728"/>
          <w:tab w:val="left" w:pos="2160"/>
          <w:tab w:val="left" w:pos="3888"/>
        </w:tabs>
        <w:spacing w:after="0"/>
        <w:jc w:val="center"/>
        <w:rPr>
          <w:sz w:val="26"/>
          <w:szCs w:val="26"/>
        </w:rPr>
      </w:pPr>
      <w:r w:rsidRPr="0027762F">
        <w:rPr>
          <w:b/>
          <w:i/>
          <w:spacing w:val="10"/>
          <w:sz w:val="26"/>
          <w:szCs w:val="26"/>
        </w:rPr>
        <w:t>Дополнительная литература</w:t>
      </w:r>
    </w:p>
    <w:p w:rsidR="00C22880" w:rsidRPr="00C22880" w:rsidRDefault="00D23EDF" w:rsidP="00D23EDF">
      <w:pPr>
        <w:numPr>
          <w:ilvl w:val="0"/>
          <w:numId w:val="2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Адаир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Д.</w:t>
      </w:r>
      <w:r w:rsidRPr="0027762F">
        <w:rPr>
          <w:rFonts w:ascii="Times New Roman" w:hAnsi="Times New Roman" w:cs="Times New Roman"/>
          <w:sz w:val="26"/>
          <w:szCs w:val="26"/>
        </w:rPr>
        <w:t xml:space="preserve"> Эффективная коммуникация / Д.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Адаир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. – М., 2006.</w:t>
      </w:r>
      <w:r w:rsidR="00C22880" w:rsidRPr="00C22880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C22880" w:rsidRPr="00C22880" w:rsidRDefault="00C22880" w:rsidP="00D23EDF">
      <w:pPr>
        <w:numPr>
          <w:ilvl w:val="0"/>
          <w:numId w:val="2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C22880">
        <w:rPr>
          <w:rFonts w:ascii="Times New Roman" w:hAnsi="Times New Roman" w:cs="Times New Roman"/>
          <w:i/>
          <w:sz w:val="26"/>
          <w:szCs w:val="26"/>
        </w:rPr>
        <w:t xml:space="preserve">Зверева, Н. </w:t>
      </w:r>
      <w:r w:rsidRPr="00C22880">
        <w:rPr>
          <w:rFonts w:ascii="Times New Roman" w:hAnsi="Times New Roman" w:cs="Times New Roman"/>
          <w:sz w:val="26"/>
          <w:szCs w:val="26"/>
        </w:rPr>
        <w:t>Я говорю – меня слушают: Уроки практической риторики / Н. Зверева. – 4-е изд. – М., 2013.</w:t>
      </w:r>
    </w:p>
    <w:p w:rsidR="00D23EDF" w:rsidRPr="0027762F" w:rsidRDefault="00D23EDF" w:rsidP="00D23EDF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Карлоф</w:t>
      </w:r>
      <w:proofErr w:type="spellEnd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, В.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 Деловые стратегии / В.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Карлоф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 – М., 1991.</w:t>
      </w:r>
    </w:p>
    <w:p w:rsidR="00D23EDF" w:rsidRPr="0027762F" w:rsidRDefault="00D23EDF" w:rsidP="00D23EDF">
      <w:pPr>
        <w:numPr>
          <w:ilvl w:val="0"/>
          <w:numId w:val="2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Карнеги, Д.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Как завоевывать друзей и оказывать влияние на людей... / Д. Карнеги. – Мн., 1991.</w:t>
      </w:r>
    </w:p>
    <w:p w:rsidR="00D23EDF" w:rsidRPr="0027762F" w:rsidRDefault="00D23EDF" w:rsidP="00D23EDF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О'Коннор</w:t>
      </w:r>
      <w:proofErr w:type="spellEnd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, Дж. 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Искусство системного мышления / Дж. 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О'Коннор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, И.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Макдермотт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 – М., 2006.</w:t>
      </w:r>
    </w:p>
    <w:p w:rsidR="00D23EDF" w:rsidRPr="0027762F" w:rsidRDefault="00D23EDF" w:rsidP="00D23EDF">
      <w:pPr>
        <w:numPr>
          <w:ilvl w:val="0"/>
          <w:numId w:val="2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sz w:val="26"/>
          <w:szCs w:val="26"/>
        </w:rPr>
        <w:t>Культура письменной речи делового человека: справочник; практикум. – М.,1996.</w:t>
      </w:r>
    </w:p>
    <w:p w:rsidR="00D23EDF" w:rsidRPr="00502DE8" w:rsidRDefault="00D23EDF" w:rsidP="00D23EDF">
      <w:pPr>
        <w:numPr>
          <w:ilvl w:val="0"/>
          <w:numId w:val="2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02DE8">
        <w:rPr>
          <w:rFonts w:ascii="Times New Roman" w:hAnsi="Times New Roman" w:cs="Times New Roman"/>
          <w:i/>
          <w:sz w:val="26"/>
          <w:szCs w:val="26"/>
        </w:rPr>
        <w:t>Ле</w:t>
      </w:r>
      <w:proofErr w:type="spellEnd"/>
      <w:r w:rsidRPr="00502DE8">
        <w:rPr>
          <w:rFonts w:ascii="Times New Roman" w:hAnsi="Times New Roman" w:cs="Times New Roman"/>
          <w:i/>
          <w:sz w:val="26"/>
          <w:szCs w:val="26"/>
        </w:rPr>
        <w:t> </w:t>
      </w:r>
      <w:proofErr w:type="spellStart"/>
      <w:r w:rsidRPr="00502DE8">
        <w:rPr>
          <w:rFonts w:ascii="Times New Roman" w:hAnsi="Times New Roman" w:cs="Times New Roman"/>
          <w:i/>
          <w:sz w:val="26"/>
          <w:szCs w:val="26"/>
        </w:rPr>
        <w:t>Февер</w:t>
      </w:r>
      <w:proofErr w:type="spellEnd"/>
      <w:r w:rsidRPr="00502DE8">
        <w:rPr>
          <w:rFonts w:ascii="Times New Roman" w:hAnsi="Times New Roman" w:cs="Times New Roman"/>
          <w:i/>
          <w:sz w:val="26"/>
          <w:szCs w:val="26"/>
        </w:rPr>
        <w:t xml:space="preserve">, Л. </w:t>
      </w:r>
      <w:r w:rsidRPr="00502DE8">
        <w:rPr>
          <w:rFonts w:ascii="Times New Roman" w:hAnsi="Times New Roman" w:cs="Times New Roman"/>
          <w:sz w:val="26"/>
          <w:szCs w:val="26"/>
        </w:rPr>
        <w:t>Искусство объяснять. Как сделать так, чтобы вас понимали с полуслова</w:t>
      </w:r>
      <w:proofErr w:type="gramStart"/>
      <w:r w:rsidRPr="00502DE8">
        <w:rPr>
          <w:rFonts w:ascii="Times New Roman" w:hAnsi="Times New Roman" w:cs="Times New Roman"/>
          <w:sz w:val="26"/>
          <w:szCs w:val="26"/>
        </w:rPr>
        <w:t xml:space="preserve"> / Л</w:t>
      </w:r>
      <w:proofErr w:type="gramEnd"/>
      <w:r w:rsidRPr="00502DE8">
        <w:rPr>
          <w:rFonts w:ascii="Times New Roman" w:hAnsi="Times New Roman" w:cs="Times New Roman"/>
          <w:sz w:val="26"/>
          <w:szCs w:val="26"/>
        </w:rPr>
        <w:t xml:space="preserve">и  </w:t>
      </w:r>
      <w:proofErr w:type="spellStart"/>
      <w:r w:rsidRPr="00502DE8">
        <w:rPr>
          <w:rFonts w:ascii="Times New Roman" w:hAnsi="Times New Roman" w:cs="Times New Roman"/>
          <w:sz w:val="26"/>
          <w:szCs w:val="26"/>
        </w:rPr>
        <w:t>Ле</w:t>
      </w:r>
      <w:proofErr w:type="spellEnd"/>
      <w:r w:rsidRPr="00502DE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02DE8">
        <w:rPr>
          <w:rFonts w:ascii="Times New Roman" w:hAnsi="Times New Roman" w:cs="Times New Roman"/>
          <w:sz w:val="26"/>
          <w:szCs w:val="26"/>
        </w:rPr>
        <w:t>Февер</w:t>
      </w:r>
      <w:proofErr w:type="spellEnd"/>
      <w:r w:rsidRPr="00502DE8">
        <w:rPr>
          <w:rFonts w:ascii="Times New Roman" w:hAnsi="Times New Roman" w:cs="Times New Roman"/>
          <w:sz w:val="26"/>
          <w:szCs w:val="26"/>
        </w:rPr>
        <w:t>; пер. с англ. Галины Федотовой. –  М., 2013.</w:t>
      </w:r>
    </w:p>
    <w:p w:rsidR="00D23EDF" w:rsidRPr="0027762F" w:rsidRDefault="00D23EDF" w:rsidP="00D23E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Макдермотт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Я.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Практический курс НЛП / Я.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Макдермотт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, В. Яго. – М., 2008.</w:t>
      </w:r>
    </w:p>
    <w:p w:rsidR="00D23EDF" w:rsidRPr="0027762F" w:rsidRDefault="00D23EDF" w:rsidP="00D23EDF">
      <w:pPr>
        <w:numPr>
          <w:ilvl w:val="0"/>
          <w:numId w:val="2"/>
        </w:numPr>
        <w:tabs>
          <w:tab w:val="left" w:pos="648"/>
        </w:tabs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Панасюк, А. Ю.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Как победить в споре, или Искусство убеждать / А. Ю. Панасюк. – М., 1998.</w:t>
      </w:r>
    </w:p>
    <w:p w:rsidR="00C22880" w:rsidRPr="00C22880" w:rsidRDefault="00D23EDF" w:rsidP="00C2288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Пиз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А.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Говорите точно... Как соединить радость общения и пользу убеждения / А. 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Пиз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, А. 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Гарнер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. – М., 2003.</w:t>
      </w:r>
      <w:r w:rsidR="00C228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2880" w:rsidRPr="00C22880" w:rsidRDefault="00C22880" w:rsidP="00D23E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2880">
        <w:rPr>
          <w:rFonts w:ascii="Times New Roman" w:hAnsi="Times New Roman" w:cs="Times New Roman"/>
          <w:i/>
          <w:sz w:val="26"/>
          <w:szCs w:val="26"/>
        </w:rPr>
        <w:t>Рейнольдс</w:t>
      </w:r>
      <w:proofErr w:type="spellEnd"/>
      <w:r w:rsidRPr="00C22880">
        <w:rPr>
          <w:rFonts w:ascii="Times New Roman" w:hAnsi="Times New Roman" w:cs="Times New Roman"/>
          <w:i/>
          <w:sz w:val="26"/>
          <w:szCs w:val="26"/>
        </w:rPr>
        <w:t xml:space="preserve">, Г. </w:t>
      </w:r>
      <w:r w:rsidRPr="00C22880">
        <w:rPr>
          <w:rFonts w:ascii="Times New Roman" w:hAnsi="Times New Roman" w:cs="Times New Roman"/>
          <w:sz w:val="26"/>
          <w:szCs w:val="26"/>
        </w:rPr>
        <w:t>Обнаженный оратор. Дао презентации. – СПб</w:t>
      </w:r>
      <w:proofErr w:type="gramStart"/>
      <w:r w:rsidRPr="00C22880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End"/>
      <w:r w:rsidRPr="00C22880">
        <w:rPr>
          <w:rFonts w:ascii="Times New Roman" w:hAnsi="Times New Roman" w:cs="Times New Roman"/>
          <w:sz w:val="26"/>
          <w:szCs w:val="26"/>
        </w:rPr>
        <w:t xml:space="preserve">2012. </w:t>
      </w:r>
    </w:p>
    <w:p w:rsidR="00D23EDF" w:rsidRPr="0027762F" w:rsidRDefault="00D23EDF" w:rsidP="00D23EDF">
      <w:pPr>
        <w:pStyle w:val="a5"/>
        <w:numPr>
          <w:ilvl w:val="0"/>
          <w:numId w:val="2"/>
        </w:numPr>
        <w:autoSpaceDE w:val="0"/>
        <w:autoSpaceDN w:val="0"/>
        <w:spacing w:after="0"/>
        <w:jc w:val="both"/>
        <w:rPr>
          <w:i/>
          <w:sz w:val="26"/>
          <w:szCs w:val="26"/>
        </w:rPr>
      </w:pPr>
      <w:r w:rsidRPr="0027762F">
        <w:rPr>
          <w:i/>
          <w:sz w:val="26"/>
          <w:szCs w:val="26"/>
        </w:rPr>
        <w:t>Ханин, М. И.</w:t>
      </w:r>
      <w:r w:rsidRPr="0027762F">
        <w:rPr>
          <w:sz w:val="26"/>
          <w:szCs w:val="26"/>
        </w:rPr>
        <w:t xml:space="preserve"> Практикум по культуре речи, или Как научиться красиво и убедительно говорить / М. И. Ханин. – СПб</w:t>
      </w:r>
      <w:proofErr w:type="gramStart"/>
      <w:r w:rsidRPr="0027762F">
        <w:rPr>
          <w:sz w:val="26"/>
          <w:szCs w:val="26"/>
        </w:rPr>
        <w:t xml:space="preserve">., </w:t>
      </w:r>
      <w:proofErr w:type="gramEnd"/>
      <w:r w:rsidRPr="0027762F">
        <w:rPr>
          <w:sz w:val="26"/>
          <w:szCs w:val="26"/>
        </w:rPr>
        <w:t>2002.</w:t>
      </w:r>
      <w:r w:rsidR="0027762F">
        <w:rPr>
          <w:sz w:val="26"/>
          <w:szCs w:val="26"/>
        </w:rPr>
        <w:t xml:space="preserve"> </w:t>
      </w:r>
    </w:p>
    <w:p w:rsidR="0027762F" w:rsidRPr="0027762F" w:rsidRDefault="0027762F" w:rsidP="002776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Шейнов, В. П.</w:t>
      </w:r>
      <w:r w:rsidRPr="0027762F">
        <w:rPr>
          <w:rFonts w:ascii="Times New Roman" w:hAnsi="Times New Roman" w:cs="Times New Roman"/>
          <w:sz w:val="26"/>
          <w:szCs w:val="26"/>
        </w:rPr>
        <w:t xml:space="preserve"> Риторика / В. П. Шейнов. – Мн., 2000.</w:t>
      </w:r>
    </w:p>
    <w:p w:rsidR="0027762F" w:rsidRPr="0027762F" w:rsidRDefault="0027762F" w:rsidP="002776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 xml:space="preserve">Шипунов, С.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Харизматичный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 xml:space="preserve"> оратор: руководство к курсу «Словесная импровизация» / Сергей Шипунов. – 4-е изд. – М., 2011.</w:t>
      </w:r>
    </w:p>
    <w:p w:rsidR="00D23EDF" w:rsidRPr="0027762F" w:rsidRDefault="00D23EDF" w:rsidP="00D23EDF">
      <w:pPr>
        <w:pStyle w:val="a5"/>
        <w:numPr>
          <w:ilvl w:val="0"/>
          <w:numId w:val="2"/>
        </w:numPr>
        <w:autoSpaceDE w:val="0"/>
        <w:autoSpaceDN w:val="0"/>
        <w:spacing w:after="0"/>
        <w:jc w:val="both"/>
        <w:rPr>
          <w:i/>
          <w:sz w:val="26"/>
          <w:szCs w:val="26"/>
        </w:rPr>
      </w:pPr>
      <w:proofErr w:type="spellStart"/>
      <w:r w:rsidRPr="0027762F">
        <w:rPr>
          <w:i/>
          <w:sz w:val="26"/>
          <w:szCs w:val="26"/>
        </w:rPr>
        <w:t>Юри</w:t>
      </w:r>
      <w:proofErr w:type="spellEnd"/>
      <w:r w:rsidRPr="0027762F">
        <w:rPr>
          <w:i/>
          <w:sz w:val="26"/>
          <w:szCs w:val="26"/>
        </w:rPr>
        <w:t xml:space="preserve">, У. </w:t>
      </w:r>
      <w:r w:rsidRPr="0027762F">
        <w:rPr>
          <w:sz w:val="26"/>
          <w:szCs w:val="26"/>
        </w:rPr>
        <w:t>Преодолевая нет, или Переговоры с трудными людьми / У. </w:t>
      </w:r>
      <w:proofErr w:type="spellStart"/>
      <w:r w:rsidRPr="0027762F">
        <w:rPr>
          <w:sz w:val="26"/>
          <w:szCs w:val="26"/>
        </w:rPr>
        <w:t>Юри</w:t>
      </w:r>
      <w:proofErr w:type="spellEnd"/>
      <w:r w:rsidRPr="0027762F">
        <w:rPr>
          <w:sz w:val="26"/>
          <w:szCs w:val="26"/>
        </w:rPr>
        <w:t>.</w:t>
      </w:r>
      <w:r w:rsidRPr="0027762F">
        <w:rPr>
          <w:sz w:val="26"/>
          <w:szCs w:val="26"/>
          <w:lang w:val="en-US"/>
        </w:rPr>
        <w:t> </w:t>
      </w:r>
      <w:proofErr w:type="gramStart"/>
      <w:r w:rsidRPr="0027762F">
        <w:rPr>
          <w:sz w:val="26"/>
          <w:szCs w:val="26"/>
        </w:rPr>
        <w:t>–М</w:t>
      </w:r>
      <w:proofErr w:type="gramEnd"/>
      <w:r w:rsidRPr="0027762F">
        <w:rPr>
          <w:sz w:val="26"/>
          <w:szCs w:val="26"/>
        </w:rPr>
        <w:t>., 1993.</w:t>
      </w:r>
    </w:p>
    <w:p w:rsidR="00502DE8" w:rsidRPr="00502DE8" w:rsidRDefault="00502DE8" w:rsidP="005126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2DE8">
        <w:rPr>
          <w:rFonts w:ascii="Times New Roman" w:hAnsi="Times New Roman" w:cs="Times New Roman"/>
          <w:b/>
          <w:sz w:val="26"/>
          <w:szCs w:val="26"/>
        </w:rPr>
        <w:lastRenderedPageBreak/>
        <w:t>АНАЛИЗ РЕЧЕВОЙ СИТУАЦИИ</w:t>
      </w:r>
    </w:p>
    <w:p w:rsidR="0051263E" w:rsidRDefault="009D2DAD" w:rsidP="005126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45FD" w:rsidRDefault="002645FD" w:rsidP="005126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645FD" w:rsidRDefault="002645FD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45FD">
        <w:rPr>
          <w:rFonts w:ascii="Times New Roman" w:hAnsi="Times New Roman" w:cs="Times New Roman"/>
          <w:b/>
          <w:sz w:val="26"/>
          <w:szCs w:val="26"/>
        </w:rPr>
        <w:t>Цель анализа</w:t>
      </w:r>
      <w:r>
        <w:rPr>
          <w:rFonts w:ascii="Times New Roman" w:hAnsi="Times New Roman" w:cs="Times New Roman"/>
          <w:sz w:val="26"/>
          <w:szCs w:val="26"/>
        </w:rPr>
        <w:t xml:space="preserve"> – определить эффективность коммуникативной стратегии  и используемых приемов и смоделировать результативные варианты решения коммуникативной задачи.</w:t>
      </w:r>
    </w:p>
    <w:p w:rsidR="00502DE8" w:rsidRDefault="00502DE8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45FD" w:rsidRDefault="002645FD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45FD">
        <w:rPr>
          <w:rFonts w:ascii="Times New Roman" w:hAnsi="Times New Roman" w:cs="Times New Roman"/>
          <w:b/>
          <w:sz w:val="26"/>
          <w:szCs w:val="26"/>
        </w:rPr>
        <w:t>Микросхема:</w:t>
      </w:r>
      <w:r>
        <w:rPr>
          <w:rFonts w:ascii="Times New Roman" w:hAnsi="Times New Roman" w:cs="Times New Roman"/>
          <w:sz w:val="26"/>
          <w:szCs w:val="26"/>
        </w:rPr>
        <w:t xml:space="preserve"> Кто говорит</w:t>
      </w:r>
      <w:r w:rsidRPr="002645FD">
        <w:rPr>
          <w:rFonts w:ascii="Times New Roman" w:hAnsi="Times New Roman" w:cs="Times New Roman"/>
          <w:sz w:val="26"/>
          <w:szCs w:val="26"/>
        </w:rPr>
        <w:t xml:space="preserve">? </w:t>
      </w:r>
      <w:r>
        <w:rPr>
          <w:rFonts w:ascii="Times New Roman" w:hAnsi="Times New Roman" w:cs="Times New Roman"/>
          <w:sz w:val="26"/>
          <w:szCs w:val="26"/>
        </w:rPr>
        <w:t>Кому говорит</w:t>
      </w:r>
      <w:r w:rsidRPr="002645FD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47CA">
        <w:rPr>
          <w:rFonts w:ascii="Times New Roman" w:hAnsi="Times New Roman" w:cs="Times New Roman"/>
          <w:sz w:val="26"/>
          <w:szCs w:val="26"/>
        </w:rPr>
        <w:t>О чем</w:t>
      </w:r>
      <w:r>
        <w:rPr>
          <w:rFonts w:ascii="Times New Roman" w:hAnsi="Times New Roman" w:cs="Times New Roman"/>
          <w:sz w:val="26"/>
          <w:szCs w:val="26"/>
        </w:rPr>
        <w:t xml:space="preserve"> говорит</w:t>
      </w:r>
      <w:r w:rsidRPr="002645FD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47CA">
        <w:rPr>
          <w:rFonts w:ascii="Times New Roman" w:hAnsi="Times New Roman" w:cs="Times New Roman"/>
          <w:sz w:val="26"/>
          <w:szCs w:val="26"/>
        </w:rPr>
        <w:t>Где говорит</w:t>
      </w:r>
      <w:r w:rsidR="00EE47CA">
        <w:rPr>
          <w:rFonts w:ascii="Times New Roman" w:hAnsi="Times New Roman"/>
          <w:sz w:val="26"/>
          <w:szCs w:val="26"/>
        </w:rPr>
        <w:t xml:space="preserve"> (обстоятельства речевой ситуации)</w:t>
      </w:r>
      <w:r w:rsidR="00EE47CA" w:rsidRPr="00BB5125">
        <w:rPr>
          <w:rFonts w:ascii="Times New Roman" w:hAnsi="Times New Roman"/>
          <w:sz w:val="26"/>
          <w:szCs w:val="26"/>
        </w:rPr>
        <w:t>?</w:t>
      </w:r>
      <w:r w:rsidR="00EE47C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какой целью</w:t>
      </w:r>
      <w:r w:rsidRPr="002645FD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 xml:space="preserve"> Как говорит</w:t>
      </w:r>
      <w:r w:rsidRPr="002645FD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 xml:space="preserve"> С каким результатом</w:t>
      </w:r>
      <w:r w:rsidRPr="002645FD">
        <w:rPr>
          <w:rFonts w:ascii="Times New Roman" w:hAnsi="Times New Roman" w:cs="Times New Roman"/>
          <w:sz w:val="26"/>
          <w:szCs w:val="26"/>
        </w:rPr>
        <w:t>?</w:t>
      </w:r>
    </w:p>
    <w:p w:rsidR="00502DE8" w:rsidRDefault="00502DE8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45FD" w:rsidRDefault="002645FD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5125">
        <w:rPr>
          <w:rFonts w:ascii="Times New Roman" w:hAnsi="Times New Roman" w:cs="Times New Roman"/>
          <w:b/>
          <w:sz w:val="26"/>
          <w:szCs w:val="26"/>
        </w:rPr>
        <w:t>Расширенная матрица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E47CA" w:rsidRDefault="00EE47CA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E47CA" w:rsidRPr="00502DE8" w:rsidRDefault="00EE47CA" w:rsidP="00264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02DE8">
        <w:rPr>
          <w:rFonts w:ascii="Times New Roman" w:hAnsi="Times New Roman" w:cs="Times New Roman"/>
          <w:b/>
          <w:sz w:val="26"/>
          <w:szCs w:val="26"/>
        </w:rPr>
        <w:t>КТО  и  КОМУ</w:t>
      </w:r>
    </w:p>
    <w:p w:rsidR="00EE47CA" w:rsidRDefault="00BB5125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Кто является объектом (адресатом) и субъектом (ведущим в общении) речевого взаимодействия</w:t>
      </w:r>
      <w:r w:rsidRPr="00BB5125">
        <w:rPr>
          <w:rFonts w:ascii="Times New Roman" w:hAnsi="Times New Roman"/>
          <w:sz w:val="26"/>
          <w:szCs w:val="26"/>
        </w:rPr>
        <w:t>?</w:t>
      </w:r>
      <w:r w:rsidR="00EE47CA" w:rsidRPr="00EE47CA">
        <w:rPr>
          <w:rFonts w:ascii="Times New Roman" w:hAnsi="Times New Roman"/>
          <w:sz w:val="26"/>
          <w:szCs w:val="26"/>
        </w:rPr>
        <w:t xml:space="preserve"> </w:t>
      </w:r>
    </w:p>
    <w:p w:rsidR="00EE47CA" w:rsidRDefault="00EE47CA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47CA">
        <w:rPr>
          <w:rFonts w:ascii="Times New Roman" w:hAnsi="Times New Roman"/>
          <w:sz w:val="26"/>
          <w:szCs w:val="26"/>
        </w:rPr>
        <w:t>Роль участников коммуникации (социальная роль, коммуникативная роль).</w:t>
      </w:r>
    </w:p>
    <w:p w:rsidR="00EE47CA" w:rsidRPr="0023148B" w:rsidRDefault="00EE47CA" w:rsidP="00EE47CA">
      <w:pPr>
        <w:spacing w:after="0" w:line="240" w:lineRule="auto"/>
        <w:ind w:left="708"/>
        <w:jc w:val="both"/>
        <w:rPr>
          <w:rFonts w:ascii="Times New Roman" w:hAnsi="Times New Roman"/>
          <w:b/>
          <w:sz w:val="26"/>
          <w:szCs w:val="26"/>
        </w:rPr>
      </w:pPr>
      <w:r w:rsidRPr="0023148B">
        <w:rPr>
          <w:rFonts w:ascii="Times New Roman" w:hAnsi="Times New Roman"/>
          <w:b/>
          <w:sz w:val="26"/>
          <w:szCs w:val="26"/>
        </w:rPr>
        <w:t>О  ЧЕМ</w:t>
      </w:r>
    </w:p>
    <w:p w:rsidR="00EE47CA" w:rsidRPr="00EE47CA" w:rsidRDefault="00EE47CA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Предмет разговора.</w:t>
      </w:r>
    </w:p>
    <w:p w:rsidR="00BB5125" w:rsidRPr="00502DE8" w:rsidRDefault="005E6207" w:rsidP="00EE47CA">
      <w:pPr>
        <w:pStyle w:val="a4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02DE8">
        <w:rPr>
          <w:rFonts w:ascii="Times New Roman" w:hAnsi="Times New Roman"/>
          <w:b/>
          <w:sz w:val="26"/>
          <w:szCs w:val="26"/>
        </w:rPr>
        <w:t>ОБСТОЯТЕЛЬСТВА  РЕЧЕВОЙ  СИТУАЦИИ</w:t>
      </w:r>
    </w:p>
    <w:p w:rsidR="00EE47CA" w:rsidRDefault="00BB5125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Тип общения (открытый – закрытый, инициативный – пассивный, свободный – принудительный, официальный – дружеский – нейтральный – фамильярный, вертикальный – горизонтальный</w:t>
      </w:r>
      <w:r w:rsidR="005E6207">
        <w:rPr>
          <w:rFonts w:ascii="Times New Roman" w:hAnsi="Times New Roman"/>
          <w:sz w:val="26"/>
          <w:szCs w:val="26"/>
        </w:rPr>
        <w:t xml:space="preserve">, непосредственный </w:t>
      </w:r>
      <w:r w:rsidR="009B059F">
        <w:rPr>
          <w:rFonts w:ascii="Times New Roman" w:hAnsi="Times New Roman"/>
          <w:sz w:val="26"/>
          <w:szCs w:val="26"/>
        </w:rPr>
        <w:t>–</w:t>
      </w:r>
      <w:r w:rsidR="005E6207">
        <w:rPr>
          <w:rFonts w:ascii="Times New Roman" w:hAnsi="Times New Roman"/>
          <w:sz w:val="26"/>
          <w:szCs w:val="26"/>
        </w:rPr>
        <w:t xml:space="preserve"> опосредованный</w:t>
      </w:r>
      <w:r w:rsidR="009B059F">
        <w:rPr>
          <w:rFonts w:ascii="Times New Roman" w:hAnsi="Times New Roman"/>
          <w:sz w:val="26"/>
          <w:szCs w:val="26"/>
        </w:rPr>
        <w:t xml:space="preserve">, диалогический – монологический, контактный – </w:t>
      </w:r>
      <w:proofErr w:type="spellStart"/>
      <w:r w:rsidR="009B059F">
        <w:rPr>
          <w:rFonts w:ascii="Times New Roman" w:hAnsi="Times New Roman"/>
          <w:sz w:val="26"/>
          <w:szCs w:val="26"/>
        </w:rPr>
        <w:t>дистантный</w:t>
      </w:r>
      <w:proofErr w:type="spellEnd"/>
      <w:r w:rsidR="009B059F">
        <w:rPr>
          <w:rFonts w:ascii="Times New Roman" w:hAnsi="Times New Roman"/>
          <w:sz w:val="26"/>
          <w:szCs w:val="26"/>
        </w:rPr>
        <w:t>, межличностный - публичный</w:t>
      </w:r>
      <w:r>
        <w:rPr>
          <w:rFonts w:ascii="Times New Roman" w:hAnsi="Times New Roman"/>
          <w:sz w:val="26"/>
          <w:szCs w:val="26"/>
        </w:rPr>
        <w:t>).</w:t>
      </w:r>
      <w:r w:rsidR="00EE47CA" w:rsidRPr="00EE47CA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9B059F" w:rsidRDefault="009B059F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Жанр делового общения (деловая беседа, переговоры, совещание, собрание, пресс-конференция, телефонный разговор, презентация, отчет и др.)</w:t>
      </w:r>
      <w:proofErr w:type="gramEnd"/>
    </w:p>
    <w:p w:rsidR="00EE47CA" w:rsidRPr="00502DE8" w:rsidRDefault="005E6207" w:rsidP="00EE47CA">
      <w:pPr>
        <w:pStyle w:val="a4"/>
        <w:rPr>
          <w:rFonts w:ascii="Times New Roman" w:hAnsi="Times New Roman"/>
          <w:b/>
          <w:sz w:val="26"/>
          <w:szCs w:val="26"/>
        </w:rPr>
      </w:pPr>
      <w:r w:rsidRPr="00502DE8">
        <w:rPr>
          <w:rFonts w:ascii="Times New Roman" w:hAnsi="Times New Roman"/>
          <w:b/>
          <w:sz w:val="26"/>
          <w:szCs w:val="26"/>
        </w:rPr>
        <w:t>ЦЕЛЬ</w:t>
      </w:r>
    </w:p>
    <w:p w:rsidR="00EE47CA" w:rsidRDefault="005E6207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общения (предметная, коммуникативная)</w:t>
      </w:r>
      <w:r w:rsidR="00EE47CA">
        <w:rPr>
          <w:rFonts w:ascii="Times New Roman" w:hAnsi="Times New Roman"/>
          <w:sz w:val="26"/>
          <w:szCs w:val="26"/>
        </w:rPr>
        <w:t>.</w:t>
      </w:r>
    </w:p>
    <w:p w:rsidR="00EE47CA" w:rsidRPr="00502DE8" w:rsidRDefault="005E6207" w:rsidP="005E6207">
      <w:pPr>
        <w:pStyle w:val="a4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02DE8">
        <w:rPr>
          <w:rFonts w:ascii="Times New Roman" w:hAnsi="Times New Roman"/>
          <w:b/>
          <w:sz w:val="26"/>
          <w:szCs w:val="26"/>
        </w:rPr>
        <w:t>РЕЗУЛЬТАТ</w:t>
      </w:r>
    </w:p>
    <w:p w:rsidR="005E6207" w:rsidRDefault="005E6207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Результативность общения (мера совпадения достигнутого результата с намеченной целью).</w:t>
      </w:r>
    </w:p>
    <w:p w:rsidR="005E6207" w:rsidRPr="00502DE8" w:rsidRDefault="005E6207" w:rsidP="005E620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02DE8">
        <w:rPr>
          <w:rFonts w:ascii="Times New Roman" w:hAnsi="Times New Roman" w:cs="Times New Roman"/>
          <w:b/>
          <w:sz w:val="26"/>
          <w:szCs w:val="26"/>
        </w:rPr>
        <w:t>ПОЧЕМУ  РЕЗУЛЬТАТ  ТАКОВ</w:t>
      </w:r>
    </w:p>
    <w:p w:rsidR="00EE47CA" w:rsidRPr="00502DE8" w:rsidRDefault="00EE47CA" w:rsidP="00EE47C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 xml:space="preserve">Настройка на </w:t>
      </w:r>
      <w:proofErr w:type="spellStart"/>
      <w:r w:rsidRPr="00502DE8">
        <w:rPr>
          <w:rFonts w:ascii="Times New Roman" w:hAnsi="Times New Roman"/>
          <w:sz w:val="26"/>
          <w:szCs w:val="26"/>
        </w:rPr>
        <w:t>коммуниканта</w:t>
      </w:r>
      <w:proofErr w:type="spellEnd"/>
      <w:r w:rsidRPr="00502DE8">
        <w:rPr>
          <w:rFonts w:ascii="Times New Roman" w:hAnsi="Times New Roman"/>
          <w:sz w:val="26"/>
          <w:szCs w:val="26"/>
        </w:rPr>
        <w:t xml:space="preserve"> (уровень настройки, способ, результат).</w:t>
      </w:r>
    </w:p>
    <w:p w:rsidR="00BB5125" w:rsidRPr="00502DE8" w:rsidRDefault="00BB5125" w:rsidP="00BB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 xml:space="preserve">Языковой паспорт </w:t>
      </w:r>
      <w:proofErr w:type="spellStart"/>
      <w:r w:rsidRPr="00502DE8">
        <w:rPr>
          <w:rFonts w:ascii="Times New Roman" w:hAnsi="Times New Roman"/>
          <w:sz w:val="26"/>
          <w:szCs w:val="26"/>
        </w:rPr>
        <w:t>коммуникантов</w:t>
      </w:r>
      <w:proofErr w:type="spellEnd"/>
      <w:r w:rsidRPr="00502DE8">
        <w:rPr>
          <w:rFonts w:ascii="Times New Roman" w:hAnsi="Times New Roman"/>
          <w:sz w:val="26"/>
          <w:szCs w:val="26"/>
        </w:rPr>
        <w:t xml:space="preserve"> (стиль речи, следование литературно-речевой норме).</w:t>
      </w:r>
    </w:p>
    <w:p w:rsidR="00BB5125" w:rsidRPr="00502DE8" w:rsidRDefault="00BB5125" w:rsidP="00BB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>Следование этикетным нормам (этикет внешнего вида, речевой этикет, этикет поведения).</w:t>
      </w:r>
    </w:p>
    <w:p w:rsidR="00EE47CA" w:rsidRPr="00502DE8" w:rsidRDefault="00EE47CA" w:rsidP="00BB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>Следование законам речевой коммуникации.</w:t>
      </w:r>
    </w:p>
    <w:p w:rsidR="00FE18BD" w:rsidRPr="00502DE8" w:rsidRDefault="00EE47CA" w:rsidP="00FE18B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>Реализация принципов бесконфликтной коммуникации.</w:t>
      </w:r>
    </w:p>
    <w:p w:rsidR="00FE18BD" w:rsidRPr="00502DE8" w:rsidRDefault="00EE47CA" w:rsidP="00FE18B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>Соблюдение правил речевого воздействия.</w:t>
      </w:r>
      <w:r w:rsidR="005E6207" w:rsidRPr="00502DE8">
        <w:rPr>
          <w:rFonts w:ascii="Times New Roman" w:hAnsi="Times New Roman"/>
          <w:sz w:val="26"/>
          <w:szCs w:val="26"/>
        </w:rPr>
        <w:t xml:space="preserve"> </w:t>
      </w:r>
    </w:p>
    <w:p w:rsidR="00FE18BD" w:rsidRPr="00502DE8" w:rsidRDefault="005E6207" w:rsidP="00FE18B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 xml:space="preserve">Приемы речевого воздействия, используемые </w:t>
      </w:r>
      <w:proofErr w:type="spellStart"/>
      <w:r w:rsidRPr="00502DE8">
        <w:rPr>
          <w:rFonts w:ascii="Times New Roman" w:hAnsi="Times New Roman"/>
          <w:sz w:val="26"/>
          <w:szCs w:val="26"/>
        </w:rPr>
        <w:t>коммуникантами</w:t>
      </w:r>
      <w:proofErr w:type="spellEnd"/>
      <w:r w:rsidR="00FE18BD" w:rsidRPr="00502DE8">
        <w:rPr>
          <w:rFonts w:ascii="Times New Roman" w:hAnsi="Times New Roman"/>
          <w:sz w:val="26"/>
          <w:szCs w:val="26"/>
        </w:rPr>
        <w:t>.</w:t>
      </w:r>
    </w:p>
    <w:p w:rsidR="00FE18BD" w:rsidRPr="00502DE8" w:rsidRDefault="00FE18BD" w:rsidP="00FE18B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>Использование косвенных речевых актов (если использовались, их роль и результативность).</w:t>
      </w:r>
    </w:p>
    <w:p w:rsidR="005A4075" w:rsidRPr="00502DE8" w:rsidRDefault="00FE18BD" w:rsidP="00FE18BD">
      <w:pPr>
        <w:pStyle w:val="a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b/>
          <w:sz w:val="26"/>
          <w:szCs w:val="26"/>
        </w:rPr>
        <w:t>СПОСОБЫ ИЗМЕНЕНИЯ РЕЗУЛЬТ</w:t>
      </w:r>
      <w:r w:rsidR="009766DF" w:rsidRPr="00502DE8">
        <w:rPr>
          <w:rFonts w:ascii="Times New Roman" w:hAnsi="Times New Roman"/>
          <w:b/>
          <w:sz w:val="26"/>
          <w:szCs w:val="26"/>
        </w:rPr>
        <w:t>АТА КОММУНИКАЦИИ</w:t>
      </w:r>
      <w:r w:rsidR="009766DF" w:rsidRPr="00502DE8">
        <w:rPr>
          <w:rFonts w:ascii="Times New Roman" w:hAnsi="Times New Roman"/>
          <w:sz w:val="26"/>
          <w:szCs w:val="26"/>
        </w:rPr>
        <w:t xml:space="preserve"> (если необходимо)</w:t>
      </w:r>
    </w:p>
    <w:p w:rsidR="00502DE8" w:rsidRDefault="00502DE8" w:rsidP="00502D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2DE8">
        <w:rPr>
          <w:rFonts w:ascii="Times New Roman" w:hAnsi="Times New Roman"/>
          <w:sz w:val="26"/>
          <w:szCs w:val="26"/>
        </w:rPr>
        <w:t xml:space="preserve">Моделирование </w:t>
      </w:r>
      <w:r w:rsidR="0023148B">
        <w:rPr>
          <w:rFonts w:ascii="Times New Roman" w:hAnsi="Times New Roman"/>
          <w:sz w:val="26"/>
          <w:szCs w:val="26"/>
        </w:rPr>
        <w:t xml:space="preserve">стратегии и </w:t>
      </w:r>
      <w:r w:rsidRPr="00502DE8">
        <w:rPr>
          <w:rFonts w:ascii="Times New Roman" w:hAnsi="Times New Roman"/>
          <w:sz w:val="26"/>
          <w:szCs w:val="26"/>
        </w:rPr>
        <w:t>тактики.</w:t>
      </w:r>
    </w:p>
    <w:p w:rsidR="00715F16" w:rsidRDefault="00715F16" w:rsidP="00715F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87727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A2FF9">
        <w:rPr>
          <w:rFonts w:ascii="Times New Roman" w:hAnsi="Times New Roman"/>
          <w:b/>
          <w:sz w:val="26"/>
          <w:szCs w:val="26"/>
        </w:rPr>
        <w:lastRenderedPageBreak/>
        <w:t xml:space="preserve">Этапы </w:t>
      </w:r>
      <w:r w:rsidR="00FA2FF9">
        <w:rPr>
          <w:rFonts w:ascii="Times New Roman" w:hAnsi="Times New Roman"/>
          <w:b/>
          <w:sz w:val="26"/>
          <w:szCs w:val="26"/>
        </w:rPr>
        <w:t xml:space="preserve"> </w:t>
      </w:r>
      <w:r w:rsidRPr="00FA2FF9">
        <w:rPr>
          <w:rFonts w:ascii="Times New Roman" w:hAnsi="Times New Roman"/>
          <w:b/>
          <w:sz w:val="26"/>
          <w:szCs w:val="26"/>
        </w:rPr>
        <w:t>делово</w:t>
      </w:r>
      <w:r w:rsidR="00083E7D">
        <w:rPr>
          <w:rFonts w:ascii="Times New Roman" w:hAnsi="Times New Roman"/>
          <w:b/>
          <w:sz w:val="26"/>
          <w:szCs w:val="26"/>
        </w:rPr>
        <w:t>го общения</w:t>
      </w:r>
      <w:r w:rsidR="00387727">
        <w:rPr>
          <w:rFonts w:ascii="Times New Roman" w:hAnsi="Times New Roman"/>
          <w:b/>
          <w:sz w:val="26"/>
          <w:szCs w:val="26"/>
        </w:rPr>
        <w:t xml:space="preserve">  </w:t>
      </w:r>
    </w:p>
    <w:p w:rsidR="00715F16" w:rsidRDefault="00387727" w:rsidP="00715F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</w:t>
      </w:r>
      <w:proofErr w:type="gramStart"/>
      <w:r w:rsidRPr="00387727">
        <w:rPr>
          <w:rFonts w:ascii="Times New Roman" w:hAnsi="Times New Roman"/>
          <w:sz w:val="26"/>
          <w:szCs w:val="26"/>
        </w:rPr>
        <w:t>общие</w:t>
      </w:r>
      <w:proofErr w:type="gramEnd"/>
      <w:r w:rsidRPr="00387727">
        <w:rPr>
          <w:rFonts w:ascii="Times New Roman" w:hAnsi="Times New Roman"/>
          <w:sz w:val="26"/>
          <w:szCs w:val="26"/>
        </w:rPr>
        <w:t xml:space="preserve"> для всех разновидностей)</w:t>
      </w:r>
    </w:p>
    <w:p w:rsidR="009A63BF" w:rsidRPr="00FA2FF9" w:rsidRDefault="009A63BF" w:rsidP="00715F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87727" w:rsidRDefault="00715F16" w:rsidP="00FA2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7727">
        <w:rPr>
          <w:rFonts w:ascii="Times New Roman" w:hAnsi="Times New Roman"/>
          <w:sz w:val="26"/>
          <w:szCs w:val="26"/>
        </w:rPr>
        <w:t>Установление контакта</w:t>
      </w:r>
      <w:r w:rsidR="00387727" w:rsidRPr="00387727">
        <w:rPr>
          <w:rFonts w:ascii="Times New Roman" w:hAnsi="Times New Roman"/>
          <w:sz w:val="26"/>
          <w:szCs w:val="26"/>
        </w:rPr>
        <w:t>.</w:t>
      </w:r>
      <w:r w:rsidR="00387727">
        <w:rPr>
          <w:rFonts w:ascii="Times New Roman" w:hAnsi="Times New Roman"/>
          <w:sz w:val="26"/>
          <w:szCs w:val="26"/>
        </w:rPr>
        <w:t xml:space="preserve"> </w:t>
      </w:r>
    </w:p>
    <w:p w:rsidR="00387727" w:rsidRDefault="00715F16" w:rsidP="00FA2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7727">
        <w:rPr>
          <w:rFonts w:ascii="Times New Roman" w:hAnsi="Times New Roman"/>
          <w:sz w:val="26"/>
          <w:szCs w:val="26"/>
        </w:rPr>
        <w:t>Ориентация в ситуации</w:t>
      </w:r>
      <w:r w:rsidR="00FA2FF9" w:rsidRPr="00387727">
        <w:rPr>
          <w:rFonts w:ascii="Times New Roman" w:hAnsi="Times New Roman"/>
          <w:sz w:val="26"/>
          <w:szCs w:val="26"/>
        </w:rPr>
        <w:t xml:space="preserve"> (понять цели и мотивы поведения партнеров, их ожидания, определить стратегию и тактику разговора)</w:t>
      </w:r>
      <w:r w:rsidRPr="00387727">
        <w:rPr>
          <w:rFonts w:ascii="Times New Roman" w:hAnsi="Times New Roman"/>
          <w:sz w:val="26"/>
          <w:szCs w:val="26"/>
        </w:rPr>
        <w:t>.</w:t>
      </w:r>
      <w:r w:rsidR="00387727">
        <w:rPr>
          <w:rFonts w:ascii="Times New Roman" w:hAnsi="Times New Roman"/>
          <w:sz w:val="26"/>
          <w:szCs w:val="26"/>
        </w:rPr>
        <w:t xml:space="preserve"> </w:t>
      </w:r>
    </w:p>
    <w:p w:rsidR="00387727" w:rsidRDefault="00715F16" w:rsidP="00FA2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7727">
        <w:rPr>
          <w:rFonts w:ascii="Times New Roman" w:hAnsi="Times New Roman"/>
          <w:sz w:val="26"/>
          <w:szCs w:val="26"/>
        </w:rPr>
        <w:t>Обсуждение вопросов.</w:t>
      </w:r>
      <w:r w:rsidR="00387727">
        <w:rPr>
          <w:rFonts w:ascii="Times New Roman" w:hAnsi="Times New Roman"/>
          <w:sz w:val="26"/>
          <w:szCs w:val="26"/>
        </w:rPr>
        <w:t xml:space="preserve"> </w:t>
      </w:r>
    </w:p>
    <w:p w:rsidR="00387727" w:rsidRDefault="00715F16" w:rsidP="00FA2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7727">
        <w:rPr>
          <w:rFonts w:ascii="Times New Roman" w:hAnsi="Times New Roman"/>
          <w:sz w:val="26"/>
          <w:szCs w:val="26"/>
        </w:rPr>
        <w:t>Принятие решения.</w:t>
      </w:r>
      <w:r w:rsidR="00387727" w:rsidRPr="00387727">
        <w:rPr>
          <w:rFonts w:ascii="Times New Roman" w:hAnsi="Times New Roman"/>
          <w:sz w:val="26"/>
          <w:szCs w:val="26"/>
        </w:rPr>
        <w:t xml:space="preserve"> </w:t>
      </w:r>
    </w:p>
    <w:p w:rsidR="00387727" w:rsidRDefault="00715F16" w:rsidP="00FA2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7727">
        <w:rPr>
          <w:rFonts w:ascii="Times New Roman" w:hAnsi="Times New Roman"/>
          <w:sz w:val="26"/>
          <w:szCs w:val="26"/>
        </w:rPr>
        <w:t>Достижение цели.</w:t>
      </w:r>
      <w:r w:rsidR="00387727" w:rsidRPr="00387727">
        <w:rPr>
          <w:rFonts w:ascii="Times New Roman" w:hAnsi="Times New Roman"/>
          <w:sz w:val="26"/>
          <w:szCs w:val="26"/>
        </w:rPr>
        <w:t xml:space="preserve"> </w:t>
      </w:r>
    </w:p>
    <w:p w:rsidR="00715F16" w:rsidRPr="00387727" w:rsidRDefault="00715F16" w:rsidP="00FA2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7727">
        <w:rPr>
          <w:rFonts w:ascii="Times New Roman" w:hAnsi="Times New Roman"/>
          <w:sz w:val="26"/>
          <w:szCs w:val="26"/>
        </w:rPr>
        <w:t>Выход из контакта</w:t>
      </w:r>
      <w:r w:rsidR="00FA2FF9" w:rsidRPr="00387727">
        <w:rPr>
          <w:rFonts w:ascii="Times New Roman" w:hAnsi="Times New Roman"/>
          <w:sz w:val="26"/>
          <w:szCs w:val="26"/>
        </w:rPr>
        <w:t xml:space="preserve"> (продемонстрировать свое расположение друг к другу, готовность взаимодействовать в дальнейшем)</w:t>
      </w:r>
      <w:r w:rsidRPr="00387727">
        <w:rPr>
          <w:rFonts w:ascii="Times New Roman" w:hAnsi="Times New Roman"/>
          <w:sz w:val="26"/>
          <w:szCs w:val="26"/>
        </w:rPr>
        <w:t>.</w:t>
      </w:r>
    </w:p>
    <w:p w:rsidR="00FA2FF9" w:rsidRDefault="00FA2FF9" w:rsidP="00FA2F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A63BF" w:rsidRDefault="009A63BF" w:rsidP="00FA2F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83E7D" w:rsidRDefault="00387727" w:rsidP="00083E7D">
      <w:pPr>
        <w:spacing w:after="0" w:line="240" w:lineRule="auto"/>
        <w:ind w:left="708"/>
        <w:jc w:val="center"/>
        <w:rPr>
          <w:rFonts w:ascii="Times New Roman" w:hAnsi="Times New Roman"/>
          <w:b/>
          <w:sz w:val="26"/>
          <w:szCs w:val="26"/>
        </w:rPr>
      </w:pPr>
      <w:r w:rsidRPr="00387727">
        <w:rPr>
          <w:rFonts w:ascii="Times New Roman" w:hAnsi="Times New Roman"/>
          <w:b/>
          <w:sz w:val="26"/>
          <w:szCs w:val="26"/>
        </w:rPr>
        <w:t>Этапы деловой беседы</w:t>
      </w:r>
    </w:p>
    <w:p w:rsidR="009A63BF" w:rsidRDefault="009A63BF" w:rsidP="00083E7D">
      <w:pPr>
        <w:spacing w:after="0" w:line="240" w:lineRule="auto"/>
        <w:ind w:left="708"/>
        <w:jc w:val="center"/>
        <w:rPr>
          <w:rFonts w:ascii="Times New Roman" w:hAnsi="Times New Roman"/>
          <w:b/>
          <w:sz w:val="26"/>
          <w:szCs w:val="26"/>
        </w:rPr>
      </w:pPr>
    </w:p>
    <w:p w:rsidR="00083E7D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Начало беседы (приветствие/знакомство/установление контакта).</w:t>
      </w:r>
      <w:r w:rsidR="00083E7D">
        <w:rPr>
          <w:rFonts w:ascii="Times New Roman" w:hAnsi="Times New Roman"/>
          <w:sz w:val="26"/>
          <w:szCs w:val="26"/>
        </w:rPr>
        <w:t xml:space="preserve"> </w:t>
      </w:r>
    </w:p>
    <w:p w:rsidR="00083E7D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Информирование о деле или предложении, изложение своей позиции.</w:t>
      </w:r>
      <w:r w:rsidR="00083E7D" w:rsidRPr="00083E7D">
        <w:rPr>
          <w:rFonts w:ascii="Times New Roman" w:hAnsi="Times New Roman"/>
          <w:sz w:val="26"/>
          <w:szCs w:val="26"/>
        </w:rPr>
        <w:t xml:space="preserve"> </w:t>
      </w:r>
    </w:p>
    <w:p w:rsidR="00083E7D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Аргументация (обоснование предложения, продумывание, доводы, возможные возражения).</w:t>
      </w:r>
      <w:r w:rsidR="00083E7D" w:rsidRPr="00083E7D">
        <w:rPr>
          <w:rFonts w:ascii="Times New Roman" w:hAnsi="Times New Roman"/>
          <w:sz w:val="26"/>
          <w:szCs w:val="26"/>
        </w:rPr>
        <w:t xml:space="preserve"> </w:t>
      </w:r>
    </w:p>
    <w:p w:rsidR="00083E7D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Выяснение позиции собеседника, ответы на вопросы.</w:t>
      </w:r>
      <w:r w:rsidR="00083E7D" w:rsidRPr="00083E7D">
        <w:rPr>
          <w:rFonts w:ascii="Times New Roman" w:hAnsi="Times New Roman"/>
          <w:sz w:val="26"/>
          <w:szCs w:val="26"/>
        </w:rPr>
        <w:t xml:space="preserve"> </w:t>
      </w:r>
    </w:p>
    <w:p w:rsidR="00083E7D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Совместный анализ проблемы и поиск вариантов решения.</w:t>
      </w:r>
      <w:r w:rsidR="00083E7D" w:rsidRPr="00083E7D">
        <w:rPr>
          <w:rFonts w:ascii="Times New Roman" w:hAnsi="Times New Roman"/>
          <w:sz w:val="26"/>
          <w:szCs w:val="26"/>
        </w:rPr>
        <w:t xml:space="preserve"> </w:t>
      </w:r>
    </w:p>
    <w:p w:rsidR="00083E7D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Достижение договоренности, принятие решений, подписание документов.</w:t>
      </w:r>
      <w:r w:rsidR="00083E7D" w:rsidRPr="00083E7D">
        <w:rPr>
          <w:rFonts w:ascii="Times New Roman" w:hAnsi="Times New Roman"/>
          <w:sz w:val="26"/>
          <w:szCs w:val="26"/>
        </w:rPr>
        <w:t xml:space="preserve"> </w:t>
      </w:r>
    </w:p>
    <w:p w:rsidR="00387727" w:rsidRDefault="00387727" w:rsidP="00083E7D">
      <w:pPr>
        <w:pStyle w:val="a4"/>
        <w:numPr>
          <w:ilvl w:val="0"/>
          <w:numId w:val="8"/>
        </w:numPr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sz w:val="26"/>
          <w:szCs w:val="26"/>
        </w:rPr>
        <w:t>Подведение итогов и завершение беседы.</w:t>
      </w:r>
    </w:p>
    <w:p w:rsidR="009A63BF" w:rsidRDefault="009A63BF" w:rsidP="00083E7D">
      <w:pPr>
        <w:pStyle w:val="a4"/>
        <w:spacing w:after="0" w:line="240" w:lineRule="auto"/>
        <w:ind w:left="708"/>
        <w:rPr>
          <w:rFonts w:ascii="Times New Roman" w:hAnsi="Times New Roman"/>
          <w:i/>
          <w:sz w:val="26"/>
          <w:szCs w:val="26"/>
        </w:rPr>
      </w:pPr>
    </w:p>
    <w:p w:rsidR="00083E7D" w:rsidRPr="00083E7D" w:rsidRDefault="00083E7D" w:rsidP="00083E7D">
      <w:pPr>
        <w:pStyle w:val="a4"/>
        <w:spacing w:after="0" w:line="240" w:lineRule="auto"/>
        <w:ind w:left="708"/>
        <w:rPr>
          <w:rFonts w:ascii="Times New Roman" w:hAnsi="Times New Roman"/>
          <w:sz w:val="26"/>
          <w:szCs w:val="26"/>
        </w:rPr>
      </w:pPr>
      <w:proofErr w:type="gramStart"/>
      <w:r w:rsidRPr="00083E7D">
        <w:rPr>
          <w:rFonts w:ascii="Times New Roman" w:hAnsi="Times New Roman"/>
          <w:i/>
          <w:sz w:val="26"/>
          <w:szCs w:val="26"/>
        </w:rPr>
        <w:t>Основные виды деловых бесед</w:t>
      </w:r>
      <w:r>
        <w:rPr>
          <w:rFonts w:ascii="Times New Roman" w:hAnsi="Times New Roman"/>
          <w:sz w:val="26"/>
          <w:szCs w:val="26"/>
        </w:rPr>
        <w:t>: кадровая, или собеседование, дисциплинарная, проблемная, организационная, творческая, беседа с посетителями.</w:t>
      </w:r>
      <w:proofErr w:type="gramEnd"/>
    </w:p>
    <w:p w:rsidR="00387727" w:rsidRDefault="00387727" w:rsidP="00387727">
      <w:pPr>
        <w:pStyle w:val="a4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63BF" w:rsidRDefault="009A63BF" w:rsidP="00387727">
      <w:pPr>
        <w:pStyle w:val="a4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7727" w:rsidRDefault="00083E7D" w:rsidP="00387727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83E7D">
        <w:rPr>
          <w:rFonts w:ascii="Times New Roman" w:hAnsi="Times New Roman"/>
          <w:b/>
          <w:sz w:val="26"/>
          <w:szCs w:val="26"/>
        </w:rPr>
        <w:t>Структура разговора по телефону</w:t>
      </w:r>
    </w:p>
    <w:p w:rsidR="009A63BF" w:rsidRPr="00083E7D" w:rsidRDefault="009A63BF" w:rsidP="00387727">
      <w:pPr>
        <w:pStyle w:val="a4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83E7D" w:rsidRDefault="00083E7D" w:rsidP="00083E7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Представление.</w:t>
      </w:r>
    </w:p>
    <w:p w:rsidR="00083E7D" w:rsidRDefault="00083E7D" w:rsidP="00083E7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Введение собеседника в курс дела.</w:t>
      </w:r>
    </w:p>
    <w:p w:rsidR="00083E7D" w:rsidRDefault="00083E7D" w:rsidP="00083E7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Обсуждение ситуации (на этом этапе необходимо иметь продуманный заранее перечень главных и второстепенных вопросов, требующих конкретного ответа, которые желательно сформулировать письменно в виде тезисов).</w:t>
      </w:r>
    </w:p>
    <w:p w:rsidR="00083E7D" w:rsidRDefault="00083E7D" w:rsidP="00083E7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Завершение разговора.</w:t>
      </w:r>
    </w:p>
    <w:p w:rsidR="009A63BF" w:rsidRDefault="009A63BF" w:rsidP="00083E7D">
      <w:pPr>
        <w:pStyle w:val="a4"/>
        <w:spacing w:after="0" w:line="240" w:lineRule="auto"/>
        <w:ind w:left="1080"/>
        <w:rPr>
          <w:rFonts w:ascii="Times New Roman" w:hAnsi="Times New Roman"/>
          <w:i/>
          <w:sz w:val="26"/>
          <w:szCs w:val="26"/>
        </w:rPr>
      </w:pPr>
    </w:p>
    <w:p w:rsidR="00083E7D" w:rsidRDefault="00083E7D" w:rsidP="00083E7D">
      <w:pPr>
        <w:pStyle w:val="a4"/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  <w:r w:rsidRPr="00083E7D">
        <w:rPr>
          <w:rFonts w:ascii="Times New Roman" w:hAnsi="Times New Roman"/>
          <w:i/>
          <w:sz w:val="26"/>
          <w:szCs w:val="26"/>
        </w:rPr>
        <w:t>Основные требования, предъявляемые к разговору по телефону</w:t>
      </w:r>
      <w:r>
        <w:rPr>
          <w:rFonts w:ascii="Times New Roman" w:hAnsi="Times New Roman"/>
          <w:sz w:val="26"/>
          <w:szCs w:val="26"/>
        </w:rPr>
        <w:t>: лаконичность, логичность, отсутствие повторов, дружелюбный тон, хорошая дикция, нормальный темп речи и средняя громкость голоса.</w:t>
      </w:r>
    </w:p>
    <w:p w:rsidR="009D2DAD" w:rsidRDefault="009D2DAD" w:rsidP="00083E7D">
      <w:pPr>
        <w:pStyle w:val="a4"/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</w:p>
    <w:p w:rsidR="009D2DAD" w:rsidRDefault="009D2DAD" w:rsidP="009D2DAD">
      <w:pPr>
        <w:pStyle w:val="a4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</w:p>
    <w:p w:rsidR="00083E7D" w:rsidRDefault="00083E7D" w:rsidP="00083E7D">
      <w:pPr>
        <w:pStyle w:val="a4"/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</w:p>
    <w:p w:rsidR="00672717" w:rsidRDefault="00672717" w:rsidP="00083E7D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9A63BF" w:rsidRDefault="009A63BF" w:rsidP="00083E7D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9A63BF" w:rsidRDefault="009A63BF" w:rsidP="00083E7D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083E7D" w:rsidRDefault="00A8288E" w:rsidP="00083E7D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  <w:r w:rsidRPr="00672717">
        <w:rPr>
          <w:rFonts w:ascii="Times New Roman" w:hAnsi="Times New Roman"/>
          <w:b/>
          <w:sz w:val="26"/>
          <w:szCs w:val="26"/>
        </w:rPr>
        <w:lastRenderedPageBreak/>
        <w:t>Постулаты делового общения</w:t>
      </w:r>
    </w:p>
    <w:p w:rsidR="00672717" w:rsidRPr="00672717" w:rsidRDefault="00672717" w:rsidP="00083E7D">
      <w:pPr>
        <w:pStyle w:val="a4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:rsidR="00A8288E" w:rsidRDefault="00A8288E" w:rsidP="00A8288E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72717">
        <w:rPr>
          <w:rFonts w:ascii="Times New Roman" w:hAnsi="Times New Roman"/>
          <w:b/>
          <w:sz w:val="26"/>
          <w:szCs w:val="26"/>
        </w:rPr>
        <w:t>Постулат личностных качеств делового человека</w:t>
      </w:r>
      <w:r w:rsidRPr="00A8288E">
        <w:rPr>
          <w:rFonts w:ascii="Times New Roman" w:hAnsi="Times New Roman"/>
          <w:sz w:val="26"/>
          <w:szCs w:val="26"/>
        </w:rPr>
        <w:t>:</w:t>
      </w:r>
    </w:p>
    <w:p w:rsidR="00A8288E" w:rsidRDefault="00A8288E" w:rsidP="00A8288E">
      <w:pPr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информированность и компетентность – свободное владение предметом речи;</w:t>
      </w:r>
    </w:p>
    <w:p w:rsidR="00A8288E" w:rsidRDefault="00A8288E" w:rsidP="00A8288E">
      <w:pPr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уверенность в себе, в своих знаниях, в умении установить нужный контакт со слушателями;</w:t>
      </w:r>
    </w:p>
    <w:p w:rsidR="00A8288E" w:rsidRDefault="00A8288E" w:rsidP="00A8288E">
      <w:pPr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объективность в оценке информации и способов ее сообщения;</w:t>
      </w:r>
    </w:p>
    <w:p w:rsidR="00A8288E" w:rsidRDefault="00A8288E" w:rsidP="00A8288E">
      <w:pPr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неравнодушие – заинтересованность и увлеченность предметом речи;</w:t>
      </w:r>
    </w:p>
    <w:p w:rsidR="00A8288E" w:rsidRDefault="00A8288E" w:rsidP="00A8288E">
      <w:pPr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дружелюбие и искренность.</w:t>
      </w:r>
    </w:p>
    <w:p w:rsidR="009A63BF" w:rsidRPr="00A8288E" w:rsidRDefault="009A63BF" w:rsidP="00A8288E">
      <w:pPr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</w:p>
    <w:p w:rsidR="00A8288E" w:rsidRDefault="00A8288E" w:rsidP="00A8288E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72717">
        <w:rPr>
          <w:rFonts w:ascii="Times New Roman" w:hAnsi="Times New Roman"/>
          <w:b/>
          <w:sz w:val="26"/>
          <w:szCs w:val="26"/>
        </w:rPr>
        <w:t>Постулат отношения к партнеру</w:t>
      </w:r>
      <w:r>
        <w:rPr>
          <w:rFonts w:ascii="Times New Roman" w:hAnsi="Times New Roman"/>
          <w:sz w:val="26"/>
          <w:szCs w:val="26"/>
        </w:rPr>
        <w:t>:</w:t>
      </w:r>
    </w:p>
    <w:p w:rsidR="00A8288E" w:rsidRDefault="00A8288E" w:rsidP="00A8288E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установка на взаимодействие, сотрудничество, а не соперничество;</w:t>
      </w:r>
    </w:p>
    <w:p w:rsidR="00A8288E" w:rsidRDefault="00A8288E" w:rsidP="00A8288E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стремление увидеть проблему с точки зрения партнера, вовлечь его в </w:t>
      </w:r>
      <w:proofErr w:type="spellStart"/>
      <w:r>
        <w:rPr>
          <w:rFonts w:ascii="Times New Roman" w:hAnsi="Times New Roman"/>
          <w:sz w:val="26"/>
          <w:szCs w:val="26"/>
        </w:rPr>
        <w:t>соразмышление</w:t>
      </w:r>
      <w:proofErr w:type="spellEnd"/>
      <w:r>
        <w:rPr>
          <w:rFonts w:ascii="Times New Roman" w:hAnsi="Times New Roman"/>
          <w:sz w:val="26"/>
          <w:szCs w:val="26"/>
        </w:rPr>
        <w:t>;</w:t>
      </w:r>
    </w:p>
    <w:p w:rsidR="00A8288E" w:rsidRDefault="00A8288E" w:rsidP="00A8288E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уважительное отношение к партнеру, неподдельный интерес к его суждениям, доказательствам; </w:t>
      </w:r>
    </w:p>
    <w:p w:rsidR="00A8288E" w:rsidRDefault="00A8288E" w:rsidP="00A8288E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умение выслушать собеседника.</w:t>
      </w:r>
    </w:p>
    <w:p w:rsidR="009A63BF" w:rsidRPr="00A8288E" w:rsidRDefault="009A63BF" w:rsidP="00A8288E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</w:p>
    <w:p w:rsidR="00A8288E" w:rsidRDefault="00A8288E" w:rsidP="00A8288E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72717">
        <w:rPr>
          <w:rFonts w:ascii="Times New Roman" w:hAnsi="Times New Roman"/>
          <w:b/>
          <w:sz w:val="26"/>
          <w:szCs w:val="26"/>
        </w:rPr>
        <w:t>Постулат релевантности</w:t>
      </w:r>
      <w:r>
        <w:rPr>
          <w:rFonts w:ascii="Times New Roman" w:hAnsi="Times New Roman"/>
          <w:sz w:val="26"/>
          <w:szCs w:val="26"/>
        </w:rPr>
        <w:t xml:space="preserve"> (смысловое соответствие между информационным запросом и полученным сообщением)</w:t>
      </w:r>
      <w:r w:rsidR="00672717">
        <w:rPr>
          <w:rFonts w:ascii="Times New Roman" w:hAnsi="Times New Roman"/>
          <w:sz w:val="26"/>
          <w:szCs w:val="26"/>
        </w:rPr>
        <w:t>:</w:t>
      </w:r>
    </w:p>
    <w:p w:rsidR="00672717" w:rsidRDefault="00672717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говори по существу дела;</w:t>
      </w:r>
    </w:p>
    <w:p w:rsidR="00672717" w:rsidRDefault="00672717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говори то, что важно в данной ситуации;</w:t>
      </w:r>
    </w:p>
    <w:p w:rsidR="00672717" w:rsidRDefault="00672717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соотноси отбор и предъявление информации с запросом и ожиданиями партнера.</w:t>
      </w:r>
    </w:p>
    <w:p w:rsidR="009A63BF" w:rsidRDefault="009A63BF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</w:p>
    <w:p w:rsidR="00A8288E" w:rsidRDefault="00A8288E" w:rsidP="00A8288E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72717">
        <w:rPr>
          <w:rFonts w:ascii="Times New Roman" w:hAnsi="Times New Roman"/>
          <w:b/>
          <w:sz w:val="26"/>
          <w:szCs w:val="26"/>
        </w:rPr>
        <w:t>Постулат информативности</w:t>
      </w:r>
      <w:r w:rsidR="00672717">
        <w:rPr>
          <w:rFonts w:ascii="Times New Roman" w:hAnsi="Times New Roman"/>
          <w:sz w:val="26"/>
          <w:szCs w:val="26"/>
        </w:rPr>
        <w:t>:</w:t>
      </w:r>
    </w:p>
    <w:p w:rsidR="00672717" w:rsidRDefault="00672717" w:rsidP="00672717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672717">
        <w:rPr>
          <w:rFonts w:ascii="Times New Roman" w:hAnsi="Times New Roman"/>
          <w:i/>
          <w:sz w:val="26"/>
          <w:szCs w:val="26"/>
        </w:rPr>
        <w:t>постулат количества информации</w:t>
      </w:r>
      <w:r>
        <w:rPr>
          <w:rFonts w:ascii="Times New Roman" w:hAnsi="Times New Roman"/>
          <w:sz w:val="26"/>
          <w:szCs w:val="26"/>
        </w:rPr>
        <w:t xml:space="preserve"> (говори в меру, т. е. столько, сколько необходимо для достижения цели общения);</w:t>
      </w:r>
    </w:p>
    <w:p w:rsidR="00672717" w:rsidRDefault="00672717" w:rsidP="00672717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672717">
        <w:rPr>
          <w:rFonts w:ascii="Times New Roman" w:hAnsi="Times New Roman"/>
          <w:i/>
          <w:sz w:val="26"/>
          <w:szCs w:val="26"/>
        </w:rPr>
        <w:t>постулат качества информации</w:t>
      </w:r>
      <w:r>
        <w:rPr>
          <w:rFonts w:ascii="Times New Roman" w:hAnsi="Times New Roman"/>
          <w:sz w:val="26"/>
          <w:szCs w:val="26"/>
        </w:rPr>
        <w:t xml:space="preserve"> (предъявляй проверенную информацию; не говори того, на что у тебя нет </w:t>
      </w:r>
      <w:proofErr w:type="spellStart"/>
      <w:r>
        <w:rPr>
          <w:rFonts w:ascii="Times New Roman" w:hAnsi="Times New Roman"/>
          <w:sz w:val="26"/>
          <w:szCs w:val="26"/>
        </w:rPr>
        <w:t>дбостаточных</w:t>
      </w:r>
      <w:proofErr w:type="spellEnd"/>
      <w:r>
        <w:rPr>
          <w:rFonts w:ascii="Times New Roman" w:hAnsi="Times New Roman"/>
          <w:sz w:val="26"/>
          <w:szCs w:val="26"/>
        </w:rPr>
        <w:t xml:space="preserve"> оснований; выстраивай доказательства последовательно и </w:t>
      </w:r>
      <w:proofErr w:type="spellStart"/>
      <w:r>
        <w:rPr>
          <w:rFonts w:ascii="Times New Roman" w:hAnsi="Times New Roman"/>
          <w:sz w:val="26"/>
          <w:szCs w:val="26"/>
        </w:rPr>
        <w:t>аргументориванно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 xml:space="preserve"> )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9A63BF" w:rsidRPr="00672717" w:rsidRDefault="009A63BF" w:rsidP="00672717">
      <w:pPr>
        <w:spacing w:after="0" w:line="240" w:lineRule="auto"/>
        <w:ind w:left="1416"/>
        <w:rPr>
          <w:rFonts w:ascii="Times New Roman" w:hAnsi="Times New Roman"/>
          <w:sz w:val="26"/>
          <w:szCs w:val="26"/>
        </w:rPr>
      </w:pPr>
    </w:p>
    <w:p w:rsidR="00A8288E" w:rsidRDefault="00A8288E" w:rsidP="00A8288E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72717">
        <w:rPr>
          <w:rFonts w:ascii="Times New Roman" w:hAnsi="Times New Roman"/>
          <w:b/>
          <w:sz w:val="26"/>
          <w:szCs w:val="26"/>
        </w:rPr>
        <w:t>Постулат языковой нормативности деловой речи</w:t>
      </w:r>
      <w:r w:rsidR="00672717">
        <w:rPr>
          <w:rFonts w:ascii="Times New Roman" w:hAnsi="Times New Roman"/>
          <w:sz w:val="26"/>
          <w:szCs w:val="26"/>
        </w:rPr>
        <w:t>:</w:t>
      </w:r>
    </w:p>
    <w:p w:rsidR="00672717" w:rsidRDefault="00672717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говори ясно и кратко;</w:t>
      </w:r>
    </w:p>
    <w:p w:rsidR="00672717" w:rsidRDefault="00672717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говори так, чтобы тебя нельзя было понять неправильно, двусмысленно;</w:t>
      </w:r>
    </w:p>
    <w:p w:rsidR="00672717" w:rsidRDefault="00672717" w:rsidP="00672717">
      <w:pPr>
        <w:pStyle w:val="a4"/>
        <w:spacing w:after="0" w:line="240" w:lineRule="auto"/>
        <w:ind w:left="14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используй речевые клише в соответствии с нормативными правилами официально-делового стиля.</w:t>
      </w:r>
    </w:p>
    <w:p w:rsidR="00A8288E" w:rsidRDefault="00A8288E" w:rsidP="00A8288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3BF" w:rsidRPr="000429E8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9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Шаги создания личной системы </w:t>
      </w:r>
    </w:p>
    <w:p w:rsidR="009A63BF" w:rsidRPr="000429E8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9E8">
        <w:rPr>
          <w:rFonts w:ascii="Times New Roman" w:hAnsi="Times New Roman" w:cs="Times New Roman"/>
          <w:b/>
          <w:sz w:val="26"/>
          <w:szCs w:val="26"/>
        </w:rPr>
        <w:t>управления временем</w:t>
      </w:r>
    </w:p>
    <w:p w:rsidR="009A63BF" w:rsidRPr="000429E8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2533"/>
        <w:gridCol w:w="7038"/>
      </w:tblGrid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Отдых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Потратив минимум «начальных вложений времени», наладьте грамотный отдых в течение рабочего (учебного) дня и в нерабочее (</w:t>
            </w:r>
            <w:proofErr w:type="spellStart"/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неучебное</w:t>
            </w:r>
            <w:proofErr w:type="spellEnd"/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) время.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Мотивация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Освойте методы «настройки» на выполнение сложных и неприятных задач для сокращения времени работы над ними.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Целеполагание</w:t>
            </w:r>
            <w:proofErr w:type="spellEnd"/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Сформулируйте личные ценности и поставьте долгосрочные цели для воплощения мечты в реальность.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Рабочий день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Настройте личную систему планирования учебного (рабочего) дня с использованием «жестких» и «гибких» задач, чтобы планировать реалистично и всегда успевать выполнять главное.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Планирование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 xml:space="preserve">Организуйте контекстное планирование и среднесрочное планирование по методу «День – Неделя» и гарантируйте себе уверенность в том, что вы всегда уложитесь в срок. 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Приоритеты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 xml:space="preserve">Научитесь отсеивать лишние, навязанные дела и выделять ключевые задачи с помощью ясных критериев, </w:t>
            </w:r>
            <w:proofErr w:type="gramStart"/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находя</w:t>
            </w:r>
            <w:proofErr w:type="gramEnd"/>
            <w:r w:rsidRPr="000429E8">
              <w:rPr>
                <w:rFonts w:ascii="Times New Roman" w:hAnsi="Times New Roman" w:cs="Times New Roman"/>
                <w:sz w:val="26"/>
                <w:szCs w:val="26"/>
              </w:rPr>
              <w:t xml:space="preserve"> таким образом всегда время на главное.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Информация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Внедрите техники фильтрации, хранения и оперативного перемещения информации, позволяющие держать ее под контролем без слишком детального «раскладывания по полочкам».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Поглотители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Используйте техники выявления поглотителей, позволяющие задействовать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найденные</w:t>
            </w: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» резервы времени.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«Вдохновленность» планированием времени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Донесите вашу «вдохновленность» планированием времени до окружающих, чтобы они более разумно использовали свое и ваше время.</w:t>
            </w:r>
          </w:p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BF" w:rsidRPr="000429E8" w:rsidTr="00421AF3">
        <w:tc>
          <w:tcPr>
            <w:tcW w:w="2376" w:type="dxa"/>
          </w:tcPr>
          <w:p w:rsidR="009A63BF" w:rsidRPr="000429E8" w:rsidRDefault="009A63BF" w:rsidP="00421A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b/>
                <w:sz w:val="26"/>
                <w:szCs w:val="26"/>
              </w:rPr>
              <w:t>Манифест управления временем</w:t>
            </w:r>
          </w:p>
        </w:tc>
        <w:tc>
          <w:tcPr>
            <w:tcW w:w="7195" w:type="dxa"/>
          </w:tcPr>
          <w:p w:rsidR="009A63BF" w:rsidRPr="000429E8" w:rsidRDefault="009A63BF" w:rsidP="00421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29E8">
              <w:rPr>
                <w:rFonts w:ascii="Times New Roman" w:hAnsi="Times New Roman" w:cs="Times New Roman"/>
                <w:sz w:val="26"/>
                <w:szCs w:val="26"/>
              </w:rPr>
              <w:t>Используйте невосполнимое время вашей жизни в соответствии с осознанными личными ценностями и приоритетами.</w:t>
            </w:r>
          </w:p>
        </w:tc>
      </w:tr>
    </w:tbl>
    <w:p w:rsidR="009A63BF" w:rsidRDefault="009A63BF" w:rsidP="009A63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288E" w:rsidRPr="00A8288E" w:rsidRDefault="00A8288E" w:rsidP="00A8288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A8288E" w:rsidRPr="00A8288E" w:rsidSect="00B8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4AAB"/>
    <w:multiLevelType w:val="hybridMultilevel"/>
    <w:tmpl w:val="C8BA461E"/>
    <w:lvl w:ilvl="0" w:tplc="6C823648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>
    <w:nsid w:val="14401A3C"/>
    <w:multiLevelType w:val="hybridMultilevel"/>
    <w:tmpl w:val="70143C4E"/>
    <w:lvl w:ilvl="0" w:tplc="E36C5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1832D0"/>
    <w:multiLevelType w:val="hybridMultilevel"/>
    <w:tmpl w:val="24CAB0EA"/>
    <w:lvl w:ilvl="0" w:tplc="01B4B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2F8045C"/>
    <w:multiLevelType w:val="hybridMultilevel"/>
    <w:tmpl w:val="9E244BD2"/>
    <w:lvl w:ilvl="0" w:tplc="A1CC9A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3456E6"/>
    <w:multiLevelType w:val="hybridMultilevel"/>
    <w:tmpl w:val="496C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2D6DFD"/>
    <w:multiLevelType w:val="hybridMultilevel"/>
    <w:tmpl w:val="BB0EAA36"/>
    <w:lvl w:ilvl="0" w:tplc="4FCCB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336ABC"/>
    <w:multiLevelType w:val="hybridMultilevel"/>
    <w:tmpl w:val="6368E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C7B94"/>
    <w:multiLevelType w:val="hybridMultilevel"/>
    <w:tmpl w:val="4A94837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DA336D7"/>
    <w:multiLevelType w:val="hybridMultilevel"/>
    <w:tmpl w:val="BDAAB3B2"/>
    <w:lvl w:ilvl="0" w:tplc="13EA3A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C1E"/>
    <w:rsid w:val="00070890"/>
    <w:rsid w:val="00075426"/>
    <w:rsid w:val="00083E7D"/>
    <w:rsid w:val="001C34E9"/>
    <w:rsid w:val="001C7FF5"/>
    <w:rsid w:val="001D074E"/>
    <w:rsid w:val="001E4D9F"/>
    <w:rsid w:val="00206001"/>
    <w:rsid w:val="0023148B"/>
    <w:rsid w:val="002645FD"/>
    <w:rsid w:val="0027762F"/>
    <w:rsid w:val="002D013E"/>
    <w:rsid w:val="00317EF6"/>
    <w:rsid w:val="00337520"/>
    <w:rsid w:val="00387727"/>
    <w:rsid w:val="00426291"/>
    <w:rsid w:val="0045347A"/>
    <w:rsid w:val="004E4509"/>
    <w:rsid w:val="00502DE8"/>
    <w:rsid w:val="0051263E"/>
    <w:rsid w:val="005172E8"/>
    <w:rsid w:val="00540DCA"/>
    <w:rsid w:val="00575EA8"/>
    <w:rsid w:val="00582685"/>
    <w:rsid w:val="00585BF7"/>
    <w:rsid w:val="005A4075"/>
    <w:rsid w:val="005E6207"/>
    <w:rsid w:val="005E742E"/>
    <w:rsid w:val="00637625"/>
    <w:rsid w:val="00640EBE"/>
    <w:rsid w:val="00672717"/>
    <w:rsid w:val="00715F16"/>
    <w:rsid w:val="00736D2B"/>
    <w:rsid w:val="007812AE"/>
    <w:rsid w:val="007F48CB"/>
    <w:rsid w:val="008425A5"/>
    <w:rsid w:val="008B3844"/>
    <w:rsid w:val="00921C1E"/>
    <w:rsid w:val="00924DE4"/>
    <w:rsid w:val="009766DF"/>
    <w:rsid w:val="009A63BF"/>
    <w:rsid w:val="009B059F"/>
    <w:rsid w:val="009B6CD9"/>
    <w:rsid w:val="009D2DAD"/>
    <w:rsid w:val="00A03539"/>
    <w:rsid w:val="00A4343B"/>
    <w:rsid w:val="00A8288E"/>
    <w:rsid w:val="00AA51CF"/>
    <w:rsid w:val="00B24897"/>
    <w:rsid w:val="00B27B26"/>
    <w:rsid w:val="00B84852"/>
    <w:rsid w:val="00BA5820"/>
    <w:rsid w:val="00BB5125"/>
    <w:rsid w:val="00C21C0F"/>
    <w:rsid w:val="00C22880"/>
    <w:rsid w:val="00D06068"/>
    <w:rsid w:val="00D23EDF"/>
    <w:rsid w:val="00E409EE"/>
    <w:rsid w:val="00E5399E"/>
    <w:rsid w:val="00EE47CA"/>
    <w:rsid w:val="00F23A62"/>
    <w:rsid w:val="00F823CC"/>
    <w:rsid w:val="00FA2FF9"/>
    <w:rsid w:val="00FA4304"/>
    <w:rsid w:val="00FE18BD"/>
    <w:rsid w:val="00FE5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852"/>
  </w:style>
  <w:style w:type="paragraph" w:styleId="2">
    <w:name w:val="heading 2"/>
    <w:next w:val="a"/>
    <w:link w:val="20"/>
    <w:qFormat/>
    <w:rsid w:val="00D23EDF"/>
    <w:pPr>
      <w:keepNext/>
      <w:suppressAutoHyphens/>
      <w:spacing w:before="240" w:after="60" w:line="240" w:lineRule="auto"/>
      <w:contextualSpacing/>
      <w:jc w:val="center"/>
      <w:outlineLvl w:val="1"/>
    </w:pPr>
    <w:rPr>
      <w:rFonts w:ascii="Times New Roman" w:eastAsia="Times New Roman" w:hAnsi="Times New Roman" w:cs="Arial"/>
      <w:b/>
      <w:bCs/>
      <w:iCs/>
      <w:smallCap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4D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6D2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D23EDF"/>
    <w:rPr>
      <w:rFonts w:ascii="Times New Roman" w:eastAsia="Times New Roman" w:hAnsi="Times New Roman" w:cs="Arial"/>
      <w:b/>
      <w:bCs/>
      <w:iCs/>
      <w:smallCaps/>
      <w:sz w:val="28"/>
      <w:szCs w:val="28"/>
      <w:lang w:eastAsia="ru-RU"/>
    </w:rPr>
  </w:style>
  <w:style w:type="paragraph" w:styleId="a5">
    <w:name w:val="Body Text"/>
    <w:basedOn w:val="a"/>
    <w:link w:val="a6"/>
    <w:rsid w:val="00D23E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23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23E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23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23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23ED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12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semiHidden/>
    <w:unhideWhenUsed/>
    <w:rsid w:val="00924DE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4">
    <w:name w:val="Основной текст с отступом 2 Знак"/>
    <w:basedOn w:val="a0"/>
    <w:link w:val="23"/>
    <w:semiHidden/>
    <w:rsid w:val="00924DE4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924DE4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2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61A7-058A-4C60-827E-CC6CF8A3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12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k-59</cp:lastModifiedBy>
  <cp:revision>22</cp:revision>
  <cp:lastPrinted>2014-01-14T23:13:00Z</cp:lastPrinted>
  <dcterms:created xsi:type="dcterms:W3CDTF">2014-01-13T14:36:00Z</dcterms:created>
  <dcterms:modified xsi:type="dcterms:W3CDTF">2014-01-23T11:57:00Z</dcterms:modified>
</cp:coreProperties>
</file>